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57" w:rsidRDefault="00922457" w:rsidP="00922457">
      <w:pPr>
        <w:jc w:val="center"/>
        <w:rPr>
          <w:b/>
          <w:sz w:val="24"/>
        </w:rPr>
      </w:pPr>
      <w:r>
        <w:rPr>
          <w:b/>
          <w:sz w:val="24"/>
        </w:rPr>
        <w:t>ОПИСАНИЕ ПРЕДМЕТА ЗАКУПКИ</w:t>
      </w:r>
    </w:p>
    <w:p w:rsidR="006E410A" w:rsidRDefault="006E410A" w:rsidP="006E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(</w:t>
      </w:r>
      <w:r w:rsidR="00F957F4">
        <w:rPr>
          <w:b/>
          <w:sz w:val="24"/>
        </w:rPr>
        <w:t xml:space="preserve">фильтр комбинированный </w:t>
      </w:r>
      <w:r w:rsidR="008C1E89">
        <w:rPr>
          <w:b/>
          <w:sz w:val="24"/>
        </w:rPr>
        <w:t xml:space="preserve">ВК </w:t>
      </w:r>
      <w:r w:rsidR="00F957F4">
        <w:rPr>
          <w:b/>
          <w:sz w:val="24"/>
        </w:rPr>
        <w:t>450</w:t>
      </w:r>
      <w:r w:rsidR="008C1E89">
        <w:rPr>
          <w:b/>
          <w:sz w:val="24"/>
        </w:rPr>
        <w:t xml:space="preserve"> или эквивалент</w:t>
      </w:r>
      <w:r>
        <w:rPr>
          <w:b/>
          <w:sz w:val="24"/>
        </w:rPr>
        <w:t>)</w:t>
      </w:r>
    </w:p>
    <w:p w:rsidR="006E410A" w:rsidRDefault="006E410A" w:rsidP="006E410A">
      <w:pPr>
        <w:contextualSpacing/>
        <w:jc w:val="center"/>
        <w:rPr>
          <w:sz w:val="24"/>
        </w:rPr>
      </w:pPr>
    </w:p>
    <w:p w:rsidR="00336A2B" w:rsidRDefault="00336A2B" w:rsidP="00336A2B">
      <w:pPr>
        <w:ind w:firstLine="567"/>
        <w:rPr>
          <w:b/>
          <w:sz w:val="24"/>
          <w:szCs w:val="24"/>
        </w:rPr>
      </w:pPr>
    </w:p>
    <w:p w:rsidR="00336A2B" w:rsidRDefault="00336A2B" w:rsidP="00336A2B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</w:t>
      </w:r>
      <w:r w:rsidR="00F957F4">
        <w:rPr>
          <w:b/>
          <w:sz w:val="24"/>
          <w:szCs w:val="24"/>
        </w:rPr>
        <w:t xml:space="preserve">фильтр комбинированный </w:t>
      </w:r>
      <w:r>
        <w:rPr>
          <w:b/>
          <w:sz w:val="24"/>
          <w:szCs w:val="24"/>
        </w:rPr>
        <w:t xml:space="preserve">ВК </w:t>
      </w:r>
      <w:r w:rsidR="00F957F4">
        <w:rPr>
          <w:b/>
          <w:sz w:val="24"/>
          <w:szCs w:val="24"/>
        </w:rPr>
        <w:t>450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8C1E89" w:rsidRDefault="008C1E89" w:rsidP="008C1E89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B5698D" w:rsidRPr="00CC06D1" w:rsidRDefault="00B5698D" w:rsidP="00513A45">
      <w:pPr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336DE8" w:rsidRPr="00CC06D1" w:rsidRDefault="008C1E89" w:rsidP="00336DE8">
      <w:pPr>
        <w:ind w:firstLine="567"/>
        <w:contextualSpacing/>
        <w:rPr>
          <w:sz w:val="24"/>
          <w:szCs w:val="24"/>
        </w:rPr>
      </w:pPr>
      <w:r w:rsidRPr="004B0F56">
        <w:rPr>
          <w:b/>
          <w:bCs/>
          <w:sz w:val="24"/>
          <w:szCs w:val="24"/>
        </w:rPr>
        <w:t>Фильтр</w:t>
      </w:r>
      <w:r w:rsidR="00F957F4">
        <w:rPr>
          <w:b/>
          <w:bCs/>
          <w:sz w:val="24"/>
          <w:szCs w:val="24"/>
        </w:rPr>
        <w:t xml:space="preserve"> комбинированный </w:t>
      </w:r>
      <w:r>
        <w:rPr>
          <w:b/>
          <w:sz w:val="24"/>
        </w:rPr>
        <w:t>ВК</w:t>
      </w:r>
      <w:r w:rsidR="00F957F4">
        <w:rPr>
          <w:b/>
          <w:sz w:val="24"/>
        </w:rPr>
        <w:t xml:space="preserve"> 450</w:t>
      </w:r>
      <w:r w:rsidRPr="00F311D0">
        <w:rPr>
          <w:sz w:val="24"/>
          <w:szCs w:val="24"/>
        </w:rPr>
        <w:t xml:space="preserve"> (или эквивалент)</w:t>
      </w:r>
      <w:r>
        <w:rPr>
          <w:sz w:val="24"/>
          <w:szCs w:val="24"/>
        </w:rPr>
        <w:t xml:space="preserve"> (далее по тексту – </w:t>
      </w:r>
      <w:r w:rsidR="00F957F4">
        <w:rPr>
          <w:sz w:val="24"/>
          <w:szCs w:val="24"/>
        </w:rPr>
        <w:t>комбинированный фильтр</w:t>
      </w:r>
      <w:r>
        <w:rPr>
          <w:sz w:val="24"/>
          <w:szCs w:val="24"/>
        </w:rPr>
        <w:t xml:space="preserve">) </w:t>
      </w:r>
      <w:r w:rsidR="00DA5F9A">
        <w:rPr>
          <w:sz w:val="24"/>
          <w:szCs w:val="24"/>
        </w:rPr>
        <w:t>предназначен для использования при комплектации ф</w:t>
      </w:r>
      <w:r w:rsidR="00DA5F9A" w:rsidRPr="00CC06D1">
        <w:rPr>
          <w:sz w:val="24"/>
          <w:szCs w:val="24"/>
        </w:rPr>
        <w:t>ильтрующ</w:t>
      </w:r>
      <w:r w:rsidR="00DA5F9A">
        <w:rPr>
          <w:sz w:val="24"/>
          <w:szCs w:val="24"/>
        </w:rPr>
        <w:t>его</w:t>
      </w:r>
      <w:r w:rsidR="00DA5F9A" w:rsidRPr="00CC06D1">
        <w:rPr>
          <w:sz w:val="24"/>
          <w:szCs w:val="24"/>
        </w:rPr>
        <w:t xml:space="preserve"> противогаз</w:t>
      </w:r>
      <w:r w:rsidR="00DA5F9A">
        <w:rPr>
          <w:sz w:val="24"/>
          <w:szCs w:val="24"/>
        </w:rPr>
        <w:t xml:space="preserve">а, предназначенного для обеспечения </w:t>
      </w:r>
      <w:r w:rsidR="00DA5F9A" w:rsidRPr="00AF7661">
        <w:rPr>
          <w:sz w:val="24"/>
          <w:szCs w:val="24"/>
        </w:rPr>
        <w:t>выполнения мероприятий по гражданской обороне</w:t>
      </w:r>
      <w:r w:rsidR="00DA5F9A">
        <w:rPr>
          <w:sz w:val="24"/>
          <w:szCs w:val="24"/>
        </w:rPr>
        <w:t>, в том числе противогаза фильтрующего гражданского МЗС ВК ЭКРАН</w:t>
      </w:r>
      <w:r w:rsidR="00336DE8">
        <w:rPr>
          <w:sz w:val="24"/>
          <w:szCs w:val="24"/>
        </w:rPr>
        <w:t>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336DE8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0" w:name="_Hlk534207154"/>
      <w:r w:rsidRPr="00CC06D1">
        <w:rPr>
          <w:sz w:val="24"/>
          <w:szCs w:val="24"/>
        </w:rPr>
        <w:t xml:space="preserve">Сочетание марок комбинированного фильтра – не менее </w:t>
      </w:r>
      <w:r w:rsidRPr="00CC06D1">
        <w:rPr>
          <w:sz w:val="24"/>
          <w:szCs w:val="24"/>
          <w:lang w:val="en-US"/>
        </w:rPr>
        <w:t>A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B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E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K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  <w:lang w:val="en-US"/>
        </w:rPr>
        <w:t>SX</w:t>
      </w:r>
      <w:r w:rsidRPr="00CC06D1">
        <w:rPr>
          <w:sz w:val="24"/>
          <w:szCs w:val="24"/>
        </w:rPr>
        <w:t>(</w:t>
      </w:r>
      <w:r w:rsidRPr="00CC06D1">
        <w:rPr>
          <w:sz w:val="24"/>
          <w:szCs w:val="24"/>
          <w:lang w:val="en-US"/>
        </w:rPr>
        <w:t>CO</w:t>
      </w:r>
      <w:r w:rsidRPr="00CC06D1">
        <w:rPr>
          <w:sz w:val="24"/>
          <w:szCs w:val="24"/>
        </w:rPr>
        <w:t xml:space="preserve">), </w:t>
      </w:r>
      <w:r w:rsidRPr="00CC06D1">
        <w:rPr>
          <w:sz w:val="24"/>
          <w:szCs w:val="24"/>
          <w:lang w:val="en-US"/>
        </w:rPr>
        <w:t>NOP</w:t>
      </w:r>
      <w:r w:rsidRPr="00CC06D1">
        <w:rPr>
          <w:sz w:val="24"/>
          <w:szCs w:val="24"/>
        </w:rPr>
        <w:t xml:space="preserve">3 по </w:t>
      </w:r>
      <w:bookmarkEnd w:id="0"/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>.</w:t>
      </w:r>
    </w:p>
    <w:p w:rsidR="00336DE8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Класс эффективности фильтрации газов и паров – не ниже 1 по ГОСТ 12.4.235.</w:t>
      </w:r>
    </w:p>
    <w:p w:rsidR="00336DE8" w:rsidRPr="00CC06D1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Класс эффективности фильтрации аэрозолей – не ниже </w:t>
      </w:r>
      <w:r w:rsidRPr="00CC06D1">
        <w:rPr>
          <w:sz w:val="24"/>
          <w:szCs w:val="24"/>
          <w:lang w:val="en-US"/>
        </w:rPr>
        <w:t>P</w:t>
      </w:r>
      <w:r w:rsidRPr="00CC06D1">
        <w:rPr>
          <w:sz w:val="24"/>
          <w:szCs w:val="24"/>
        </w:rPr>
        <w:t xml:space="preserve">3 по </w:t>
      </w:r>
      <w:r w:rsidRPr="00263371">
        <w:rPr>
          <w:sz w:val="24"/>
          <w:szCs w:val="24"/>
        </w:rPr>
        <w:t>ГОСТ 12.4.246</w:t>
      </w:r>
      <w:r w:rsidRPr="00CC06D1">
        <w:rPr>
          <w:sz w:val="24"/>
          <w:szCs w:val="24"/>
        </w:rPr>
        <w:t>.</w:t>
      </w:r>
    </w:p>
    <w:p w:rsidR="002C4D89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должен пройти испытания и обеспечивать время защитного действия, соответствующее </w:t>
      </w:r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 xml:space="preserve">, по следующим тест-веществам: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циклогексан</w:t>
      </w:r>
      <w:r>
        <w:rPr>
          <w:sz w:val="24"/>
          <w:szCs w:val="24"/>
        </w:rPr>
        <w:t xml:space="preserve"> (объемная доля – не менее 0,1%, массовая концентрация </w:t>
      </w:r>
      <w:bookmarkStart w:id="1" w:name="_Hlk534307450"/>
      <w:r>
        <w:rPr>
          <w:sz w:val="24"/>
          <w:szCs w:val="24"/>
        </w:rPr>
        <w:t>–</w:t>
      </w:r>
      <w:bookmarkEnd w:id="1"/>
      <w:r>
        <w:rPr>
          <w:sz w:val="24"/>
          <w:szCs w:val="24"/>
        </w:rPr>
        <w:t xml:space="preserve"> не менее 3,5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хлор</w:t>
      </w:r>
      <w:r>
        <w:rPr>
          <w:sz w:val="24"/>
          <w:szCs w:val="24"/>
        </w:rPr>
        <w:t xml:space="preserve"> (объемная доля – не менее 0,1%, массовая концентрация – не менее 3,0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сероводород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1,4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циановодород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диоксид серы</w:t>
      </w:r>
      <w:r>
        <w:rPr>
          <w:sz w:val="24"/>
          <w:szCs w:val="24"/>
        </w:rPr>
        <w:t xml:space="preserve"> (объемная доля – не менее 0,1%, массовая концентрация – не менее 2,7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аммиак</w:t>
      </w:r>
      <w:r>
        <w:rPr>
          <w:sz w:val="24"/>
          <w:szCs w:val="24"/>
        </w:rPr>
        <w:t xml:space="preserve"> (объемная доля – не менее 0,1%, массовая концентрация – не менее 0,7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оксид азота (объемная доля – 0,25%, массовая концентрация – 3,1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</w:p>
    <w:p w:rsidR="00336DE8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диоксид азота (объемная доля – 0,25%, массовая концентрация – 4,8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="002C4D89">
        <w:rPr>
          <w:sz w:val="24"/>
          <w:szCs w:val="24"/>
        </w:rPr>
        <w:t>,</w:t>
      </w:r>
    </w:p>
    <w:p w:rsidR="002C4D89" w:rsidRDefault="002C4D89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монооксид углерода (содержание в воздухе 6,2 мг/дм</w:t>
      </w:r>
      <w:r w:rsidRPr="002C4D8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).</w:t>
      </w:r>
    </w:p>
    <w:p w:rsidR="00336DE8" w:rsidRPr="00FA4004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FA4004">
        <w:rPr>
          <w:sz w:val="24"/>
          <w:szCs w:val="24"/>
        </w:rPr>
        <w:t xml:space="preserve">рок хранения </w:t>
      </w:r>
      <w:r w:rsidR="00F957F4">
        <w:rPr>
          <w:sz w:val="24"/>
          <w:szCs w:val="24"/>
        </w:rPr>
        <w:t>комбинированных фильтров</w:t>
      </w:r>
      <w:r w:rsidRPr="00FA4004">
        <w:rPr>
          <w:sz w:val="24"/>
          <w:szCs w:val="24"/>
        </w:rPr>
        <w:t xml:space="preserve"> – не менее 12 лет с момента изготовления.</w:t>
      </w:r>
    </w:p>
    <w:p w:rsidR="00336DE8" w:rsidRPr="00CC06D1" w:rsidRDefault="00336DE8" w:rsidP="00336DE8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Комбинированный фильтр должен обеспечивать защиту одновременно от газов, паров и аэрозолей. Комбинированный фильтр должен обеспечивать защиту от: органических газов и паров с температурой кипения свыше 65°С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неорганических газов и паров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диоксида серы и других кислых газов и паров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аммиака и его органических производных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моноксида углерода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оксидов азота.</w:t>
      </w:r>
      <w:r>
        <w:rPr>
          <w:sz w:val="24"/>
          <w:szCs w:val="24"/>
        </w:rPr>
        <w:t xml:space="preserve"> Масса комбинированного фильтра не должна превышать 500 г для обеспечения возможности его применения без использования соединительной трубки.</w:t>
      </w:r>
    </w:p>
    <w:p w:rsidR="00336DE8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комбинированном фильтре должны быть четкими и нанесенными несмываемой краской. Маркировка комбинированного фильтра должна содержать марку, класс и цветовую маркировку фильтра – цветовой код: коричневый, серый, желтый, зеленый, фиолетовый, сине-белый. </w:t>
      </w:r>
      <w:r>
        <w:rPr>
          <w:sz w:val="24"/>
          <w:szCs w:val="24"/>
        </w:rPr>
        <w:t>Допускается дополнение цветовой маркировки другими цветовыми кодами</w:t>
      </w:r>
      <w:r w:rsidRPr="00CC06D1">
        <w:rPr>
          <w:sz w:val="24"/>
          <w:szCs w:val="24"/>
        </w:rPr>
        <w:t>, соответствующи</w:t>
      </w:r>
      <w:r>
        <w:rPr>
          <w:sz w:val="24"/>
          <w:szCs w:val="24"/>
        </w:rPr>
        <w:t>ми</w:t>
      </w:r>
      <w:r w:rsidRPr="00CC06D1">
        <w:rPr>
          <w:sz w:val="24"/>
          <w:szCs w:val="24"/>
        </w:rPr>
        <w:t xml:space="preserve"> марк</w:t>
      </w:r>
      <w:r>
        <w:rPr>
          <w:sz w:val="24"/>
          <w:szCs w:val="24"/>
        </w:rPr>
        <w:t>ам</w:t>
      </w:r>
      <w:r w:rsidRPr="00CC06D1">
        <w:rPr>
          <w:sz w:val="24"/>
          <w:szCs w:val="24"/>
        </w:rPr>
        <w:t xml:space="preserve"> </w:t>
      </w:r>
      <w:r w:rsidR="00DA5F9A">
        <w:rPr>
          <w:sz w:val="24"/>
          <w:szCs w:val="24"/>
        </w:rPr>
        <w:t xml:space="preserve">поставляемых </w:t>
      </w:r>
      <w:r w:rsidRPr="00CC06D1">
        <w:rPr>
          <w:sz w:val="24"/>
          <w:szCs w:val="24"/>
        </w:rPr>
        <w:t>фильтр</w:t>
      </w:r>
      <w:r>
        <w:rPr>
          <w:sz w:val="24"/>
          <w:szCs w:val="24"/>
        </w:rPr>
        <w:t xml:space="preserve">ов. </w:t>
      </w:r>
      <w:r w:rsidRPr="007C6E4D">
        <w:rPr>
          <w:sz w:val="24"/>
          <w:szCs w:val="24"/>
        </w:rPr>
        <w:t xml:space="preserve">Маркировка комбинированного фильтра должна содержать фирменное наименование или другое обозначение изготовителя, указание </w:t>
      </w:r>
      <w:r w:rsidRPr="002A3500">
        <w:rPr>
          <w:sz w:val="24"/>
          <w:szCs w:val="24"/>
        </w:rPr>
        <w:t>ГОСТ 12.4.235</w:t>
      </w:r>
      <w:r w:rsidRPr="007C6E4D">
        <w:rPr>
          <w:sz w:val="24"/>
          <w:szCs w:val="24"/>
        </w:rPr>
        <w:t>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336DE8" w:rsidRDefault="00815A11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Комбинированные фильтры </w:t>
      </w:r>
      <w:r w:rsidR="00336DE8" w:rsidRPr="00CC06D1">
        <w:rPr>
          <w:sz w:val="24"/>
          <w:szCs w:val="24"/>
        </w:rPr>
        <w:t xml:space="preserve">должны быть переданы заказчику в таре и/или упаковке. </w:t>
      </w:r>
      <w:r>
        <w:rPr>
          <w:sz w:val="24"/>
          <w:szCs w:val="24"/>
        </w:rPr>
        <w:t>Комбинированные фильтры</w:t>
      </w:r>
      <w:r w:rsidR="00336DE8" w:rsidRPr="00CC06D1">
        <w:rPr>
          <w:sz w:val="24"/>
          <w:szCs w:val="24"/>
        </w:rPr>
        <w:t xml:space="preserve">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EF4601" w:rsidRDefault="00EF4601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922457" w:rsidRDefault="00922457" w:rsidP="00922457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:rsidR="00815A11" w:rsidRDefault="00815A11" w:rsidP="00815A11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Комбинированные фильтры должны быть разработаны и изготовлены таким образом, чтобы при их применении по назначению и выполнении требований к эксплуатации и техническому </w:t>
      </w:r>
      <w:r>
        <w:rPr>
          <w:sz w:val="24"/>
          <w:szCs w:val="24"/>
        </w:rPr>
        <w:lastRenderedPageBreak/>
        <w:t>обслуживанию он обеспечивал: необходимый уровень защиты жизни и здоровья человека от вредных и опасных факторов; отсутствие недопустимого риска возникновения ситуаций, которые могут привести к появлению опасностей; необходимый уровень защиты жизни и здоровья человека от опасностей, возникающих при применении фильтрующего противогаза.</w:t>
      </w:r>
    </w:p>
    <w:p w:rsidR="00922457" w:rsidRDefault="00922457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815A11">
        <w:rPr>
          <w:sz w:val="24"/>
          <w:szCs w:val="24"/>
        </w:rPr>
        <w:t>комбинированные фильтры</w:t>
      </w:r>
      <w:r w:rsidRPr="00CC06D1">
        <w:rPr>
          <w:sz w:val="24"/>
          <w:szCs w:val="24"/>
        </w:rPr>
        <w:t xml:space="preserve"> должны быть новыми (товар, который не был в употреблении, в ремонте</w:t>
      </w:r>
      <w:r w:rsidR="00815A11">
        <w:rPr>
          <w:sz w:val="24"/>
          <w:szCs w:val="24"/>
        </w:rPr>
        <w:t xml:space="preserve"> и </w:t>
      </w:r>
      <w:r w:rsidRPr="00CC06D1">
        <w:rPr>
          <w:sz w:val="24"/>
          <w:szCs w:val="24"/>
        </w:rPr>
        <w:t>не был восстановлен</w:t>
      </w:r>
      <w:r w:rsidR="00815A11">
        <w:rPr>
          <w:sz w:val="24"/>
          <w:szCs w:val="24"/>
        </w:rPr>
        <w:t>).</w:t>
      </w:r>
    </w:p>
    <w:p w:rsidR="00336DE8" w:rsidRPr="00CC06D1" w:rsidRDefault="00815A11" w:rsidP="00336DE8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Комбинированные фильтры</w:t>
      </w:r>
      <w:r w:rsidR="00336DE8" w:rsidRPr="00CC06D1">
        <w:rPr>
          <w:sz w:val="24"/>
          <w:szCs w:val="24"/>
        </w:rPr>
        <w:t xml:space="preserve"> должны быть изготовлены не ранее 20</w:t>
      </w:r>
      <w:r w:rsidR="00336DE8">
        <w:rPr>
          <w:sz w:val="24"/>
          <w:szCs w:val="24"/>
        </w:rPr>
        <w:t>2</w:t>
      </w:r>
      <w:r w:rsidR="00BF6027">
        <w:rPr>
          <w:sz w:val="24"/>
          <w:szCs w:val="24"/>
        </w:rPr>
        <w:t>3</w:t>
      </w:r>
      <w:bookmarkStart w:id="2" w:name="_GoBack"/>
      <w:bookmarkEnd w:id="2"/>
      <w:r w:rsidR="00336DE8" w:rsidRPr="00CC06D1">
        <w:rPr>
          <w:sz w:val="24"/>
          <w:szCs w:val="24"/>
        </w:rPr>
        <w:t xml:space="preserve"> года.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815A11">
        <w:rPr>
          <w:sz w:val="24"/>
          <w:szCs w:val="24"/>
        </w:rPr>
        <w:t>комбинированных фильтров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p w:rsidR="00336DE8" w:rsidRPr="00CC06D1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Руководство по эксплуатации – 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336DE8" w:rsidRPr="00CC06D1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– не менее 1 штуки на каждую поставляемую партию</w:t>
      </w:r>
      <w:r>
        <w:rPr>
          <w:sz w:val="24"/>
          <w:szCs w:val="24"/>
        </w:rPr>
        <w:t xml:space="preserve"> </w:t>
      </w:r>
      <w:r w:rsidR="00815A11">
        <w:rPr>
          <w:sz w:val="24"/>
          <w:szCs w:val="24"/>
        </w:rPr>
        <w:t>комбинированных фильтров</w:t>
      </w:r>
      <w:r w:rsidRPr="00CC06D1">
        <w:rPr>
          <w:sz w:val="24"/>
          <w:szCs w:val="24"/>
        </w:rPr>
        <w:t>.</w:t>
      </w:r>
    </w:p>
    <w:p w:rsidR="00336DE8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 w:rsidR="00815A11">
        <w:rPr>
          <w:sz w:val="24"/>
          <w:szCs w:val="24"/>
        </w:rPr>
        <w:t>комбинированных фильтров</w:t>
      </w:r>
      <w:r w:rsidRPr="00CC06D1">
        <w:rPr>
          <w:sz w:val="24"/>
          <w:szCs w:val="24"/>
        </w:rPr>
        <w:t>.</w:t>
      </w:r>
    </w:p>
    <w:p w:rsidR="007C6E4D" w:rsidRPr="00CC06D1" w:rsidRDefault="007C6E4D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7C6E4D" w:rsidRPr="00CC06D1" w:rsidSect="00DA5F9A">
      <w:pgSz w:w="11906" w:h="16838"/>
      <w:pgMar w:top="720" w:right="566" w:bottom="567" w:left="567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6E9" w:rsidRDefault="007F56E9" w:rsidP="003A0614">
      <w:r>
        <w:separator/>
      </w:r>
    </w:p>
  </w:endnote>
  <w:endnote w:type="continuationSeparator" w:id="0">
    <w:p w:rsidR="007F56E9" w:rsidRDefault="007F56E9" w:rsidP="003A0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6E9" w:rsidRDefault="007F56E9" w:rsidP="003A0614">
      <w:r>
        <w:separator/>
      </w:r>
    </w:p>
  </w:footnote>
  <w:footnote w:type="continuationSeparator" w:id="0">
    <w:p w:rsidR="007F56E9" w:rsidRDefault="007F56E9" w:rsidP="003A06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0C76B4"/>
    <w:multiLevelType w:val="hybridMultilevel"/>
    <w:tmpl w:val="4A5AD556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4438A8"/>
    <w:multiLevelType w:val="hybridMultilevel"/>
    <w:tmpl w:val="7C38E4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5698D"/>
    <w:rsid w:val="00077471"/>
    <w:rsid w:val="000902B9"/>
    <w:rsid w:val="0014384D"/>
    <w:rsid w:val="002819A6"/>
    <w:rsid w:val="002B250B"/>
    <w:rsid w:val="002C4D89"/>
    <w:rsid w:val="002D4CF1"/>
    <w:rsid w:val="00336A2B"/>
    <w:rsid w:val="00336DE8"/>
    <w:rsid w:val="00345728"/>
    <w:rsid w:val="0036044F"/>
    <w:rsid w:val="00372B62"/>
    <w:rsid w:val="0038618F"/>
    <w:rsid w:val="003A0614"/>
    <w:rsid w:val="004B03AE"/>
    <w:rsid w:val="004F3DA1"/>
    <w:rsid w:val="00513A45"/>
    <w:rsid w:val="0055323F"/>
    <w:rsid w:val="005570E1"/>
    <w:rsid w:val="005C67D1"/>
    <w:rsid w:val="00600312"/>
    <w:rsid w:val="0069335B"/>
    <w:rsid w:val="006D6094"/>
    <w:rsid w:val="006E410A"/>
    <w:rsid w:val="00737883"/>
    <w:rsid w:val="00785640"/>
    <w:rsid w:val="007C6E4D"/>
    <w:rsid w:val="007F56E9"/>
    <w:rsid w:val="00814120"/>
    <w:rsid w:val="00815A11"/>
    <w:rsid w:val="00867018"/>
    <w:rsid w:val="0088552E"/>
    <w:rsid w:val="008C1E89"/>
    <w:rsid w:val="008E1A19"/>
    <w:rsid w:val="009059C2"/>
    <w:rsid w:val="00905EA7"/>
    <w:rsid w:val="009145C7"/>
    <w:rsid w:val="00922457"/>
    <w:rsid w:val="009366B2"/>
    <w:rsid w:val="0099137C"/>
    <w:rsid w:val="00993C8E"/>
    <w:rsid w:val="009A7F96"/>
    <w:rsid w:val="009B621E"/>
    <w:rsid w:val="009E7539"/>
    <w:rsid w:val="00A45376"/>
    <w:rsid w:val="00A626A7"/>
    <w:rsid w:val="00B5698D"/>
    <w:rsid w:val="00B73F27"/>
    <w:rsid w:val="00B76590"/>
    <w:rsid w:val="00BA547C"/>
    <w:rsid w:val="00BB4BFC"/>
    <w:rsid w:val="00BE61F2"/>
    <w:rsid w:val="00BF6027"/>
    <w:rsid w:val="00C81C83"/>
    <w:rsid w:val="00CA46C1"/>
    <w:rsid w:val="00CC06D1"/>
    <w:rsid w:val="00CC6BF7"/>
    <w:rsid w:val="00D01B35"/>
    <w:rsid w:val="00D51666"/>
    <w:rsid w:val="00D915A8"/>
    <w:rsid w:val="00DA559F"/>
    <w:rsid w:val="00DA5F9A"/>
    <w:rsid w:val="00E37595"/>
    <w:rsid w:val="00E52367"/>
    <w:rsid w:val="00E63C48"/>
    <w:rsid w:val="00EF4601"/>
    <w:rsid w:val="00EF6195"/>
    <w:rsid w:val="00F206E2"/>
    <w:rsid w:val="00F25F5F"/>
    <w:rsid w:val="00F72FAF"/>
    <w:rsid w:val="00F8171D"/>
    <w:rsid w:val="00F957F4"/>
    <w:rsid w:val="00FA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856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8564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8564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56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5640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6E41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3A06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0614"/>
  </w:style>
  <w:style w:type="paragraph" w:styleId="ac">
    <w:name w:val="footer"/>
    <w:basedOn w:val="a"/>
    <w:link w:val="ad"/>
    <w:uiPriority w:val="99"/>
    <w:unhideWhenUsed/>
    <w:rsid w:val="003A06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0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856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8564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8564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56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5640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6E41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3A06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0614"/>
  </w:style>
  <w:style w:type="paragraph" w:styleId="ac">
    <w:name w:val="footer"/>
    <w:basedOn w:val="a"/>
    <w:link w:val="ad"/>
    <w:uiPriority w:val="99"/>
    <w:unhideWhenUsed/>
    <w:rsid w:val="003A06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0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2023-10-24T11:12:00Z</dcterms:created>
  <dcterms:modified xsi:type="dcterms:W3CDTF">2023-10-24T11:12:00Z</dcterms:modified>
</cp:coreProperties>
</file>