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64F87" w14:textId="7D547F50" w:rsidR="00557264" w:rsidRPr="00E43099" w:rsidRDefault="00557264" w:rsidP="00557264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Fira Sans" w:hAnsi="Fira Sans"/>
          <w:b/>
          <w:bCs/>
          <w:sz w:val="23"/>
          <w:szCs w:val="23"/>
        </w:rPr>
      </w:pPr>
      <w:r w:rsidRPr="00E43099">
        <w:rPr>
          <w:rFonts w:ascii="Fira Sans" w:hAnsi="Fira Sans"/>
          <w:b/>
          <w:bCs/>
          <w:sz w:val="23"/>
          <w:szCs w:val="23"/>
        </w:rPr>
        <w:t xml:space="preserve">Техописание на фильтры </w:t>
      </w:r>
      <w:r w:rsidR="001958BB" w:rsidRPr="00E43099">
        <w:rPr>
          <w:rFonts w:ascii="Fira Sans" w:hAnsi="Fira Sans"/>
          <w:b/>
          <w:bCs/>
          <w:sz w:val="23"/>
          <w:szCs w:val="23"/>
        </w:rPr>
        <w:t>комбинированные</w:t>
      </w:r>
      <w:r w:rsidRPr="00E43099">
        <w:rPr>
          <w:rFonts w:ascii="Fira Sans" w:hAnsi="Fira Sans"/>
          <w:b/>
          <w:bCs/>
          <w:sz w:val="23"/>
          <w:szCs w:val="23"/>
        </w:rPr>
        <w:t xml:space="preserve"> </w:t>
      </w:r>
      <w:r w:rsidRPr="00E43099">
        <w:rPr>
          <w:rFonts w:ascii="Fira Sans" w:hAnsi="Fira Sans"/>
          <w:b/>
          <w:bCs/>
          <w:sz w:val="23"/>
          <w:szCs w:val="23"/>
          <w:lang w:val="en-US"/>
        </w:rPr>
        <w:t>UNIX</w:t>
      </w:r>
      <w:r w:rsidRPr="00E43099">
        <w:rPr>
          <w:rFonts w:ascii="Fira Sans" w:hAnsi="Fira Sans"/>
          <w:b/>
          <w:bCs/>
          <w:sz w:val="23"/>
          <w:szCs w:val="23"/>
        </w:rPr>
        <w:t xml:space="preserve"> 5</w:t>
      </w:r>
      <w:r w:rsidR="001958BB" w:rsidRPr="00E43099">
        <w:rPr>
          <w:rFonts w:ascii="Fira Sans" w:hAnsi="Fira Sans"/>
          <w:b/>
          <w:bCs/>
          <w:sz w:val="23"/>
          <w:szCs w:val="23"/>
        </w:rPr>
        <w:t>41</w:t>
      </w:r>
      <w:r w:rsidRPr="00E43099">
        <w:rPr>
          <w:rFonts w:ascii="Fira Sans" w:hAnsi="Fira Sans"/>
          <w:b/>
          <w:bCs/>
          <w:sz w:val="23"/>
          <w:szCs w:val="23"/>
        </w:rPr>
        <w:t xml:space="preserve"> </w:t>
      </w:r>
      <w:r w:rsidR="00F763DC" w:rsidRPr="00E43099">
        <w:rPr>
          <w:rFonts w:ascii="Fira Sans" w:hAnsi="Fira Sans" w:cs="Calibri"/>
          <w:b/>
          <w:bCs/>
        </w:rPr>
        <w:t>A1B1E1K1HgP3 R D</w:t>
      </w:r>
      <w:r w:rsidR="00F763DC" w:rsidRPr="00E43099">
        <w:rPr>
          <w:rFonts w:ascii="Fira Sans" w:hAnsi="Fira Sans"/>
          <w:b/>
          <w:bCs/>
          <w:sz w:val="23"/>
          <w:szCs w:val="23"/>
        </w:rPr>
        <w:t xml:space="preserve"> </w:t>
      </w:r>
      <w:r w:rsidRPr="00E43099">
        <w:rPr>
          <w:rFonts w:ascii="Fira Sans" w:hAnsi="Fira Sans"/>
          <w:b/>
          <w:bCs/>
          <w:sz w:val="23"/>
          <w:szCs w:val="23"/>
        </w:rPr>
        <w:t>обезличенное</w:t>
      </w:r>
    </w:p>
    <w:p w14:paraId="04807B3D" w14:textId="77777777" w:rsidR="00557264" w:rsidRPr="00E43099" w:rsidRDefault="00557264" w:rsidP="000A505B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</w:p>
    <w:p w14:paraId="28138009" w14:textId="05DBE57F" w:rsidR="000A505B" w:rsidRPr="00E43099" w:rsidRDefault="00EE53BD" w:rsidP="00445DAD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  <w:sz w:val="23"/>
          <w:szCs w:val="23"/>
        </w:rPr>
      </w:pPr>
      <w:r w:rsidRPr="00E43099">
        <w:rPr>
          <w:rFonts w:ascii="Fira Sans" w:hAnsi="Fira Sans"/>
          <w:sz w:val="23"/>
          <w:szCs w:val="23"/>
        </w:rPr>
        <w:t>Противогазо</w:t>
      </w:r>
      <w:r w:rsidR="00611619" w:rsidRPr="00E43099">
        <w:rPr>
          <w:rFonts w:ascii="Fira Sans" w:hAnsi="Fira Sans"/>
          <w:sz w:val="23"/>
          <w:szCs w:val="23"/>
        </w:rPr>
        <w:t xml:space="preserve">аэрозольные (комбинированные) </w:t>
      </w:r>
      <w:r w:rsidRPr="00E43099">
        <w:rPr>
          <w:rFonts w:ascii="Fira Sans" w:hAnsi="Fira Sans"/>
          <w:sz w:val="23"/>
          <w:szCs w:val="23"/>
        </w:rPr>
        <w:t>фильтры (далее по тексту – фильтры) предназначены для очистки вдыхаемого человеком воздуха от паро- и газообразных вредных веществ</w:t>
      </w:r>
      <w:r w:rsidR="00611619" w:rsidRPr="00E43099">
        <w:rPr>
          <w:rFonts w:ascii="Fira Sans" w:hAnsi="Fira Sans"/>
          <w:sz w:val="23"/>
          <w:szCs w:val="23"/>
        </w:rPr>
        <w:t xml:space="preserve"> и аэрозолей</w:t>
      </w:r>
      <w:r w:rsidRPr="00E43099">
        <w:rPr>
          <w:rFonts w:ascii="Fira Sans" w:hAnsi="Fira Sans"/>
          <w:sz w:val="23"/>
          <w:szCs w:val="23"/>
        </w:rPr>
        <w:t xml:space="preserve"> в составе респираторов фильтрующих и в составе противогазов фильтрующих</w:t>
      </w:r>
      <w:r w:rsidR="00445DAD" w:rsidRPr="00E43099">
        <w:rPr>
          <w:rFonts w:ascii="Fira Sans" w:hAnsi="Fira Sans"/>
          <w:sz w:val="23"/>
          <w:szCs w:val="23"/>
        </w:rPr>
        <w:t>.</w:t>
      </w:r>
    </w:p>
    <w:p w14:paraId="4AEE110F" w14:textId="22EE3928" w:rsidR="00EE53BD" w:rsidRPr="00E43099" w:rsidRDefault="00EE53BD" w:rsidP="00445DAD">
      <w:pPr>
        <w:pStyle w:val="a3"/>
        <w:shd w:val="clear" w:color="auto" w:fill="FFFFFF"/>
        <w:spacing w:before="0" w:beforeAutospacing="0" w:after="0" w:afterAutospacing="0"/>
        <w:rPr>
          <w:rFonts w:ascii="Fira Sans" w:hAnsi="Fira Sans"/>
          <w:sz w:val="23"/>
          <w:szCs w:val="23"/>
        </w:rPr>
      </w:pPr>
      <w:r w:rsidRPr="00E43099">
        <w:rPr>
          <w:rFonts w:ascii="Fira Sans" w:hAnsi="Fira Sans"/>
          <w:sz w:val="23"/>
          <w:szCs w:val="23"/>
        </w:rPr>
        <w:t xml:space="preserve"> </w:t>
      </w:r>
    </w:p>
    <w:p w14:paraId="64790EEC" w14:textId="09C4C501" w:rsidR="000A505B" w:rsidRPr="00E43099" w:rsidRDefault="00EE53BD" w:rsidP="00445DAD">
      <w:pPr>
        <w:pStyle w:val="a3"/>
        <w:shd w:val="clear" w:color="auto" w:fill="FFFFFF"/>
        <w:spacing w:before="0" w:beforeAutospacing="0" w:after="0" w:afterAutospacing="0"/>
        <w:rPr>
          <w:rFonts w:ascii="Fira Sans" w:hAnsi="Fira Sans"/>
          <w:sz w:val="23"/>
          <w:szCs w:val="23"/>
        </w:rPr>
      </w:pPr>
      <w:r w:rsidRPr="00E43099">
        <w:rPr>
          <w:rFonts w:ascii="Fira Sans" w:hAnsi="Fira Sans"/>
          <w:sz w:val="23"/>
          <w:szCs w:val="23"/>
        </w:rPr>
        <w:t>Фильтры присоединяют к лицевым частям респираторов и противогазов с помощью байонетного соединения.</w:t>
      </w:r>
    </w:p>
    <w:p w14:paraId="5CC66EF5" w14:textId="439BA4AA" w:rsidR="00611619" w:rsidRPr="00E43099" w:rsidRDefault="00611619" w:rsidP="00445DAD">
      <w:pPr>
        <w:pStyle w:val="a3"/>
        <w:shd w:val="clear" w:color="auto" w:fill="FFFFFF"/>
        <w:spacing w:before="0" w:beforeAutospacing="0" w:after="0" w:afterAutospacing="0"/>
        <w:rPr>
          <w:rFonts w:ascii="Fira Sans" w:hAnsi="Fira Sans"/>
          <w:sz w:val="23"/>
          <w:szCs w:val="23"/>
        </w:rPr>
      </w:pPr>
    </w:p>
    <w:p w14:paraId="3E799B93" w14:textId="23DB0D19" w:rsidR="00611619" w:rsidRPr="00E43099" w:rsidRDefault="00611619" w:rsidP="00445DAD">
      <w:pPr>
        <w:pStyle w:val="a3"/>
        <w:shd w:val="clear" w:color="auto" w:fill="FFFFFF"/>
        <w:spacing w:before="0" w:beforeAutospacing="0" w:after="0"/>
        <w:rPr>
          <w:rFonts w:ascii="Fira Sans" w:hAnsi="Fira Sans"/>
          <w:sz w:val="23"/>
          <w:szCs w:val="23"/>
        </w:rPr>
      </w:pPr>
      <w:r w:rsidRPr="00E43099">
        <w:rPr>
          <w:rFonts w:ascii="Fira Sans" w:hAnsi="Fira Sans"/>
          <w:sz w:val="23"/>
          <w:szCs w:val="23"/>
        </w:rPr>
        <w:t>В соответствии с ГОСТ 12.4.235-2019 фильтры отвечают требованиям по устойчивости к запылению и маркируются дополнительной буквой D.</w:t>
      </w:r>
    </w:p>
    <w:p w14:paraId="4508EAAB" w14:textId="6044D9E6" w:rsidR="00611619" w:rsidRPr="00E43099" w:rsidRDefault="00611619" w:rsidP="00445DAD">
      <w:pPr>
        <w:pStyle w:val="a3"/>
        <w:shd w:val="clear" w:color="auto" w:fill="FFFFFF"/>
        <w:spacing w:before="0" w:beforeAutospacing="0" w:after="0"/>
        <w:jc w:val="both"/>
        <w:rPr>
          <w:rFonts w:ascii="Fira Sans" w:hAnsi="Fira Sans"/>
          <w:sz w:val="23"/>
          <w:szCs w:val="23"/>
        </w:rPr>
      </w:pPr>
      <w:r w:rsidRPr="00E43099">
        <w:rPr>
          <w:rFonts w:ascii="Fira Sans" w:hAnsi="Fira Sans"/>
          <w:sz w:val="23"/>
          <w:szCs w:val="23"/>
        </w:rPr>
        <w:t>Фильтры комбинированные классифицируется как многоразовые по защите от аэрозолей, т.е. предназначены для использования в течение более одной смены и маркируется дополнительной буквой R.</w:t>
      </w:r>
    </w:p>
    <w:p w14:paraId="5DB63293" w14:textId="2D597310" w:rsidR="000A505B" w:rsidRPr="00E43099" w:rsidRDefault="00EE53BD" w:rsidP="00F763DC">
      <w:pPr>
        <w:pStyle w:val="a3"/>
        <w:shd w:val="clear" w:color="auto" w:fill="FFFFFF"/>
        <w:spacing w:after="0" w:line="360" w:lineRule="atLeast"/>
        <w:jc w:val="both"/>
        <w:rPr>
          <w:rFonts w:ascii="Roboto" w:hAnsi="Roboto"/>
          <w:sz w:val="23"/>
          <w:szCs w:val="23"/>
        </w:rPr>
      </w:pPr>
      <w:r w:rsidRPr="00E43099">
        <w:rPr>
          <w:rFonts w:ascii="Fira Sans" w:hAnsi="Fira Sans"/>
          <w:sz w:val="23"/>
          <w:szCs w:val="23"/>
        </w:rPr>
        <w:t>Марки (сочетания марок) фильтров</w:t>
      </w:r>
      <w:r w:rsidR="00F763DC">
        <w:rPr>
          <w:rFonts w:ascii="Fira Sans" w:hAnsi="Fira Sans"/>
          <w:sz w:val="23"/>
          <w:szCs w:val="23"/>
        </w:rPr>
        <w:t xml:space="preserve"> - </w:t>
      </w:r>
      <w:r w:rsidR="00F763DC" w:rsidRPr="00F763DC">
        <w:rPr>
          <w:rFonts w:ascii="Fira Sans" w:hAnsi="Fira Sans"/>
          <w:b/>
          <w:bCs/>
          <w:sz w:val="23"/>
          <w:szCs w:val="23"/>
        </w:rPr>
        <w:t>A1B1E1K1HgP3 R D</w:t>
      </w:r>
      <w:r w:rsidR="00F763DC">
        <w:rPr>
          <w:rFonts w:ascii="Fira Sans" w:hAnsi="Fira Sans"/>
          <w:sz w:val="23"/>
          <w:szCs w:val="23"/>
        </w:rPr>
        <w:t xml:space="preserve">: </w:t>
      </w:r>
      <w:r w:rsidR="00F763DC" w:rsidRPr="00F763DC">
        <w:rPr>
          <w:rFonts w:ascii="Fira Sans" w:hAnsi="Fira Sans"/>
          <w:sz w:val="23"/>
          <w:szCs w:val="23"/>
        </w:rPr>
        <w:t>Органические газы и пары с температурой кипения выше 65 °С</w:t>
      </w:r>
      <w:r w:rsidR="00F763DC">
        <w:rPr>
          <w:rFonts w:ascii="Fira Sans" w:hAnsi="Fira Sans"/>
          <w:sz w:val="23"/>
          <w:szCs w:val="23"/>
        </w:rPr>
        <w:t>, н</w:t>
      </w:r>
      <w:r w:rsidR="00F763DC" w:rsidRPr="00F763DC">
        <w:rPr>
          <w:rFonts w:ascii="Fira Sans" w:hAnsi="Fira Sans"/>
          <w:sz w:val="23"/>
          <w:szCs w:val="23"/>
        </w:rPr>
        <w:t>еорганические газы и пары</w:t>
      </w:r>
      <w:r w:rsidR="00F763DC">
        <w:rPr>
          <w:rFonts w:ascii="Fira Sans" w:hAnsi="Fira Sans"/>
          <w:sz w:val="23"/>
          <w:szCs w:val="23"/>
        </w:rPr>
        <w:t>, к</w:t>
      </w:r>
      <w:r w:rsidR="00F763DC" w:rsidRPr="00F763DC">
        <w:rPr>
          <w:rFonts w:ascii="Fira Sans" w:hAnsi="Fira Sans"/>
          <w:sz w:val="23"/>
          <w:szCs w:val="23"/>
        </w:rPr>
        <w:t>ислые газы и</w:t>
      </w:r>
      <w:r w:rsidR="00F763DC">
        <w:rPr>
          <w:rFonts w:ascii="Fira Sans" w:hAnsi="Fira Sans"/>
          <w:sz w:val="23"/>
          <w:szCs w:val="23"/>
        </w:rPr>
        <w:t xml:space="preserve"> </w:t>
      </w:r>
      <w:r w:rsidR="00F763DC" w:rsidRPr="00F763DC">
        <w:rPr>
          <w:rFonts w:ascii="Fira Sans" w:hAnsi="Fira Sans"/>
          <w:sz w:val="23"/>
          <w:szCs w:val="23"/>
        </w:rPr>
        <w:t>пары</w:t>
      </w:r>
      <w:r w:rsidR="00F763DC">
        <w:rPr>
          <w:rFonts w:ascii="Fira Sans" w:hAnsi="Fira Sans"/>
          <w:sz w:val="23"/>
          <w:szCs w:val="23"/>
        </w:rPr>
        <w:t>, а</w:t>
      </w:r>
      <w:r w:rsidR="00F763DC" w:rsidRPr="00F763DC">
        <w:rPr>
          <w:rFonts w:ascii="Fira Sans" w:hAnsi="Fira Sans"/>
          <w:sz w:val="23"/>
          <w:szCs w:val="23"/>
        </w:rPr>
        <w:t>ммиак и его органические производные</w:t>
      </w:r>
      <w:r w:rsidR="00F763DC">
        <w:rPr>
          <w:rFonts w:ascii="Fira Sans" w:hAnsi="Fira Sans"/>
          <w:sz w:val="23"/>
          <w:szCs w:val="23"/>
        </w:rPr>
        <w:t>, п</w:t>
      </w:r>
      <w:r w:rsidR="00F763DC" w:rsidRPr="00F763DC">
        <w:rPr>
          <w:rFonts w:ascii="Fira Sans" w:hAnsi="Fira Sans"/>
          <w:sz w:val="23"/>
          <w:szCs w:val="23"/>
        </w:rPr>
        <w:t>ары ртути</w:t>
      </w:r>
      <w:r w:rsidR="00F763DC">
        <w:rPr>
          <w:rFonts w:ascii="Fira Sans" w:hAnsi="Fira Sans"/>
          <w:sz w:val="23"/>
          <w:szCs w:val="23"/>
        </w:rPr>
        <w:t>, а</w:t>
      </w:r>
      <w:r w:rsidR="00F763DC" w:rsidRPr="00F763DC">
        <w:rPr>
          <w:rFonts w:ascii="Fira Sans" w:hAnsi="Fira Sans"/>
          <w:sz w:val="23"/>
          <w:szCs w:val="23"/>
        </w:rPr>
        <w:t>эрозоли (пыль, дым, туман).</w:t>
      </w:r>
    </w:p>
    <w:p w14:paraId="56EDC54A" w14:textId="44F098B4" w:rsidR="00EC3F67" w:rsidRDefault="00573B92" w:rsidP="00F763DC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b/>
          <w:bCs/>
          <w:sz w:val="23"/>
          <w:szCs w:val="23"/>
        </w:rPr>
      </w:pPr>
      <w:r w:rsidRPr="00F763DC">
        <w:rPr>
          <w:rFonts w:ascii="Fira Sans" w:hAnsi="Fira Sans"/>
          <w:b/>
          <w:bCs/>
          <w:sz w:val="23"/>
          <w:szCs w:val="23"/>
        </w:rPr>
        <w:t>Технические характеристики фильтров</w:t>
      </w:r>
      <w:r w:rsidR="00F763DC" w:rsidRPr="00F763DC">
        <w:rPr>
          <w:rFonts w:ascii="Fira Sans" w:hAnsi="Fira Sans"/>
          <w:b/>
          <w:bCs/>
          <w:sz w:val="23"/>
          <w:szCs w:val="23"/>
        </w:rPr>
        <w:t>:</w:t>
      </w:r>
    </w:p>
    <w:p w14:paraId="4ED6FD48" w14:textId="0325384D" w:rsidR="00F763DC" w:rsidRPr="00F763DC" w:rsidRDefault="00F763DC" w:rsidP="00F763DC">
      <w:pPr>
        <w:pStyle w:val="a3"/>
        <w:shd w:val="clear" w:color="auto" w:fill="FFFFFF"/>
        <w:spacing w:after="0" w:line="360" w:lineRule="atLeast"/>
        <w:rPr>
          <w:rFonts w:ascii="Fira Sans" w:hAnsi="Fira Sans"/>
          <w:b/>
          <w:bCs/>
        </w:rPr>
      </w:pPr>
      <w:r w:rsidRPr="00F763DC">
        <w:rPr>
          <w:rFonts w:ascii="Fira Sans" w:hAnsi="Fira Sans"/>
        </w:rPr>
        <w:t>1. Диаметр байонетных узлов крепления</w:t>
      </w:r>
      <w:r w:rsidRPr="00F763DC">
        <w:rPr>
          <w:rFonts w:ascii="Fira Sans" w:hAnsi="Fira Sans"/>
          <w:b/>
          <w:bCs/>
        </w:rPr>
        <w:t xml:space="preserve"> </w:t>
      </w:r>
      <w:r>
        <w:rPr>
          <w:rFonts w:ascii="Fira Sans" w:hAnsi="Fira Sans"/>
          <w:b/>
          <w:bCs/>
        </w:rPr>
        <w:t xml:space="preserve">– 25 </w:t>
      </w:r>
      <w:r w:rsidRPr="00F763DC">
        <w:rPr>
          <w:rFonts w:ascii="Fira Sans" w:hAnsi="Fira Sans"/>
          <w:b/>
          <w:bCs/>
        </w:rPr>
        <w:t>мм</w:t>
      </w:r>
      <w:r>
        <w:rPr>
          <w:rFonts w:ascii="Fira Sans" w:hAnsi="Fira Sans"/>
          <w:b/>
          <w:bCs/>
        </w:rPr>
        <w:t>.</w:t>
      </w:r>
    </w:p>
    <w:p w14:paraId="28BF90F8" w14:textId="620F3EE4" w:rsidR="00F763DC" w:rsidRPr="00F763DC" w:rsidRDefault="00F763DC" w:rsidP="00F763DC">
      <w:pPr>
        <w:pStyle w:val="a3"/>
        <w:shd w:val="clear" w:color="auto" w:fill="FFFFFF"/>
        <w:spacing w:after="0" w:line="360" w:lineRule="atLeast"/>
        <w:rPr>
          <w:rFonts w:ascii="Fira Sans" w:hAnsi="Fira Sans"/>
          <w:b/>
          <w:bCs/>
        </w:rPr>
      </w:pPr>
      <w:r w:rsidRPr="00F763DC">
        <w:rPr>
          <w:rFonts w:ascii="Fira Sans" w:hAnsi="Fira Sans"/>
        </w:rPr>
        <w:t>2. Начальное сопротивление фильтра постоянному потоку воздуха при объемном расходе 15 дм³/мин</w:t>
      </w:r>
      <w:r>
        <w:rPr>
          <w:rFonts w:ascii="Fira Sans" w:hAnsi="Fira Sans"/>
        </w:rPr>
        <w:t>.</w:t>
      </w:r>
      <w:r w:rsidRPr="00F763DC">
        <w:rPr>
          <w:rFonts w:ascii="Fira Sans" w:hAnsi="Fira Sans"/>
          <w:b/>
          <w:bCs/>
        </w:rPr>
        <w:t xml:space="preserve"> </w:t>
      </w:r>
      <w:r>
        <w:rPr>
          <w:rFonts w:ascii="Fira Sans" w:hAnsi="Fira Sans"/>
          <w:b/>
          <w:bCs/>
        </w:rPr>
        <w:t xml:space="preserve">- </w:t>
      </w:r>
      <w:r w:rsidRPr="00F763DC">
        <w:rPr>
          <w:rFonts w:ascii="Fira Sans" w:hAnsi="Fira Sans"/>
          <w:b/>
          <w:bCs/>
        </w:rPr>
        <w:t xml:space="preserve"> не более</w:t>
      </w:r>
      <w:r>
        <w:rPr>
          <w:rFonts w:ascii="Fira Sans" w:hAnsi="Fira Sans"/>
          <w:b/>
          <w:bCs/>
        </w:rPr>
        <w:t xml:space="preserve"> </w:t>
      </w:r>
      <w:r w:rsidRPr="00F763DC">
        <w:rPr>
          <w:rFonts w:ascii="Fira Sans" w:hAnsi="Fira Sans"/>
          <w:b/>
          <w:bCs/>
        </w:rPr>
        <w:t xml:space="preserve">160 </w:t>
      </w:r>
      <w:r>
        <w:rPr>
          <w:rFonts w:ascii="Fira Sans" w:hAnsi="Fira Sans"/>
          <w:b/>
          <w:bCs/>
        </w:rPr>
        <w:t>Па.</w:t>
      </w:r>
    </w:p>
    <w:p w14:paraId="58293D74" w14:textId="346CAF17" w:rsidR="00F763DC" w:rsidRPr="00F763DC" w:rsidRDefault="00F763DC" w:rsidP="00F763DC">
      <w:pPr>
        <w:pStyle w:val="a3"/>
        <w:shd w:val="clear" w:color="auto" w:fill="FFFFFF"/>
        <w:spacing w:after="0" w:line="360" w:lineRule="atLeast"/>
        <w:rPr>
          <w:rFonts w:ascii="Fira Sans" w:hAnsi="Fira Sans"/>
          <w:b/>
          <w:bCs/>
        </w:rPr>
      </w:pPr>
      <w:r w:rsidRPr="00F763DC">
        <w:rPr>
          <w:rFonts w:ascii="Fira Sans" w:hAnsi="Fira Sans"/>
        </w:rPr>
        <w:t>3. Начальное сопротивление фильтра постоянному потоку воздуха при объемном расходе 47,5 дм³/мин</w:t>
      </w:r>
      <w:r>
        <w:rPr>
          <w:rFonts w:ascii="Fira Sans" w:hAnsi="Fira Sans"/>
        </w:rPr>
        <w:t>.</w:t>
      </w:r>
      <w:r w:rsidRPr="00F763DC">
        <w:rPr>
          <w:rFonts w:ascii="Fira Sans" w:hAnsi="Fira Sans"/>
          <w:b/>
          <w:bCs/>
        </w:rPr>
        <w:t xml:space="preserve"> </w:t>
      </w:r>
      <w:r>
        <w:rPr>
          <w:rFonts w:ascii="Fira Sans" w:hAnsi="Fira Sans"/>
          <w:b/>
          <w:bCs/>
        </w:rPr>
        <w:t>-</w:t>
      </w:r>
      <w:r w:rsidRPr="00F763DC">
        <w:rPr>
          <w:rFonts w:ascii="Fira Sans" w:hAnsi="Fira Sans"/>
          <w:b/>
          <w:bCs/>
        </w:rPr>
        <w:t xml:space="preserve"> не более</w:t>
      </w:r>
      <w:r>
        <w:rPr>
          <w:rFonts w:ascii="Fira Sans" w:hAnsi="Fira Sans"/>
          <w:b/>
          <w:bCs/>
        </w:rPr>
        <w:t xml:space="preserve"> </w:t>
      </w:r>
      <w:r w:rsidRPr="00F763DC">
        <w:rPr>
          <w:rFonts w:ascii="Fira Sans" w:hAnsi="Fira Sans"/>
          <w:b/>
          <w:bCs/>
        </w:rPr>
        <w:t xml:space="preserve">820 </w:t>
      </w:r>
      <w:r>
        <w:rPr>
          <w:rFonts w:ascii="Fira Sans" w:hAnsi="Fira Sans"/>
          <w:b/>
          <w:bCs/>
        </w:rPr>
        <w:t>Па.</w:t>
      </w:r>
    </w:p>
    <w:p w14:paraId="4127704B" w14:textId="7B94D621" w:rsidR="00F763DC" w:rsidRPr="00F763DC" w:rsidRDefault="00F763DC" w:rsidP="00F763DC">
      <w:pPr>
        <w:pStyle w:val="a3"/>
        <w:shd w:val="clear" w:color="auto" w:fill="FFFFFF"/>
        <w:spacing w:after="0" w:line="360" w:lineRule="atLeast"/>
        <w:rPr>
          <w:rFonts w:ascii="Fira Sans" w:hAnsi="Fira Sans"/>
          <w:b/>
          <w:bCs/>
        </w:rPr>
      </w:pPr>
      <w:r w:rsidRPr="00F763DC">
        <w:rPr>
          <w:rFonts w:ascii="Fira Sans" w:hAnsi="Fira Sans"/>
        </w:rPr>
        <w:t>4. Проницаемость фильтра по методу использования аэрозоля парафинового масла, при объёмном расходе 47,5 дм³/мин</w:t>
      </w:r>
      <w:r>
        <w:rPr>
          <w:rFonts w:ascii="Fira Sans" w:hAnsi="Fira Sans"/>
        </w:rPr>
        <w:t>.</w:t>
      </w:r>
      <w:r w:rsidRPr="00F763DC">
        <w:rPr>
          <w:rFonts w:ascii="Fira Sans" w:hAnsi="Fira Sans"/>
          <w:b/>
          <w:bCs/>
        </w:rPr>
        <w:t xml:space="preserve"> </w:t>
      </w:r>
      <w:r>
        <w:rPr>
          <w:rFonts w:ascii="Fira Sans" w:hAnsi="Fira Sans"/>
          <w:b/>
          <w:bCs/>
        </w:rPr>
        <w:t xml:space="preserve">- </w:t>
      </w:r>
      <w:r w:rsidRPr="00F763DC">
        <w:rPr>
          <w:rFonts w:ascii="Fira Sans" w:hAnsi="Fira Sans"/>
          <w:b/>
          <w:bCs/>
        </w:rPr>
        <w:t>не более</w:t>
      </w:r>
      <w:r>
        <w:rPr>
          <w:rFonts w:ascii="Fira Sans" w:hAnsi="Fira Sans"/>
          <w:b/>
          <w:bCs/>
        </w:rPr>
        <w:t xml:space="preserve"> </w:t>
      </w:r>
      <w:r w:rsidRPr="00F763DC">
        <w:rPr>
          <w:rFonts w:ascii="Fira Sans" w:hAnsi="Fira Sans"/>
          <w:b/>
          <w:bCs/>
        </w:rPr>
        <w:t>0,05</w:t>
      </w:r>
      <w:r>
        <w:rPr>
          <w:rFonts w:ascii="Fira Sans" w:hAnsi="Fira Sans"/>
          <w:b/>
          <w:bCs/>
        </w:rPr>
        <w:t>%.</w:t>
      </w:r>
    </w:p>
    <w:p w14:paraId="5D1D9A70" w14:textId="70887218" w:rsidR="00F763DC" w:rsidRPr="00F763DC" w:rsidRDefault="00F763DC" w:rsidP="00F763DC">
      <w:pPr>
        <w:pStyle w:val="a3"/>
        <w:shd w:val="clear" w:color="auto" w:fill="FFFFFF"/>
        <w:spacing w:after="0" w:line="360" w:lineRule="atLeast"/>
        <w:rPr>
          <w:rFonts w:ascii="Fira Sans" w:hAnsi="Fira Sans"/>
          <w:b/>
          <w:bCs/>
        </w:rPr>
      </w:pPr>
      <w:r w:rsidRPr="00F763DC">
        <w:rPr>
          <w:rFonts w:ascii="Fira Sans" w:hAnsi="Fira Sans"/>
        </w:rPr>
        <w:t>5. Время защитного действия фильтра по контрольному веществу</w:t>
      </w:r>
      <w:r>
        <w:rPr>
          <w:rFonts w:ascii="Fira Sans" w:hAnsi="Fira Sans"/>
        </w:rPr>
        <w:t xml:space="preserve"> - </w:t>
      </w:r>
      <w:r w:rsidRPr="00F763DC">
        <w:rPr>
          <w:rFonts w:ascii="Fira Sans" w:hAnsi="Fira Sans"/>
          <w:b/>
          <w:bCs/>
        </w:rPr>
        <w:t>не менее:</w:t>
      </w:r>
    </w:p>
    <w:p w14:paraId="53BA9B1F" w14:textId="055ACE19" w:rsidR="00F763DC" w:rsidRPr="00F763DC" w:rsidRDefault="00F763DC" w:rsidP="00F763DC">
      <w:pPr>
        <w:pStyle w:val="a3"/>
        <w:shd w:val="clear" w:color="auto" w:fill="FFFFFF"/>
        <w:spacing w:before="0" w:beforeAutospacing="0" w:after="0"/>
        <w:rPr>
          <w:rFonts w:ascii="Fira Sans" w:hAnsi="Fira Sans"/>
          <w:b/>
          <w:bCs/>
        </w:rPr>
      </w:pPr>
      <w:r w:rsidRPr="00014263">
        <w:rPr>
          <w:rFonts w:ascii="Fira Sans" w:hAnsi="Fira Sans"/>
        </w:rPr>
        <w:t>циклогексан при концентрации (3,5±0,3) мг\дм³</w:t>
      </w:r>
      <w:r w:rsidRPr="00F763DC">
        <w:rPr>
          <w:rFonts w:ascii="Fira Sans" w:hAnsi="Fira Sans"/>
          <w:b/>
          <w:bCs/>
        </w:rPr>
        <w:t xml:space="preserve"> </w:t>
      </w:r>
      <w:r w:rsidRPr="00F763DC">
        <w:rPr>
          <w:rFonts w:ascii="Fira Sans" w:hAnsi="Fira Sans"/>
          <w:b/>
          <w:bCs/>
        </w:rPr>
        <w:tab/>
      </w:r>
      <w:r>
        <w:rPr>
          <w:rFonts w:ascii="Fira Sans" w:hAnsi="Fira Sans"/>
          <w:b/>
          <w:bCs/>
        </w:rPr>
        <w:tab/>
      </w:r>
      <w:r w:rsidRPr="00F763DC">
        <w:rPr>
          <w:rFonts w:ascii="Fira Sans" w:hAnsi="Fira Sans"/>
          <w:b/>
          <w:bCs/>
        </w:rPr>
        <w:t>70</w:t>
      </w:r>
      <w:r>
        <w:rPr>
          <w:rFonts w:ascii="Fira Sans" w:hAnsi="Fira Sans"/>
          <w:b/>
          <w:bCs/>
        </w:rPr>
        <w:t xml:space="preserve"> мин.</w:t>
      </w:r>
    </w:p>
    <w:p w14:paraId="38DDC556" w14:textId="5CE4A6D5" w:rsidR="00F763DC" w:rsidRPr="00F763DC" w:rsidRDefault="00F763DC" w:rsidP="00F763DC">
      <w:pPr>
        <w:pStyle w:val="a3"/>
        <w:shd w:val="clear" w:color="auto" w:fill="FFFFFF"/>
        <w:spacing w:before="0" w:beforeAutospacing="0" w:after="0"/>
        <w:rPr>
          <w:rFonts w:ascii="Fira Sans" w:hAnsi="Fira Sans"/>
          <w:b/>
          <w:bCs/>
        </w:rPr>
      </w:pPr>
      <w:r w:rsidRPr="00014263">
        <w:rPr>
          <w:rFonts w:ascii="Fira Sans" w:hAnsi="Fira Sans"/>
        </w:rPr>
        <w:t>циановодород при концентрации (1,1±0,1) мг\дм³</w:t>
      </w:r>
      <w:r w:rsidRPr="00F763DC">
        <w:rPr>
          <w:rFonts w:ascii="Fira Sans" w:hAnsi="Fira Sans"/>
          <w:b/>
          <w:bCs/>
        </w:rPr>
        <w:t xml:space="preserve"> </w:t>
      </w:r>
      <w:r w:rsidRPr="00F763DC">
        <w:rPr>
          <w:rFonts w:ascii="Fira Sans" w:hAnsi="Fira Sans"/>
          <w:b/>
          <w:bCs/>
        </w:rPr>
        <w:tab/>
      </w:r>
      <w:r w:rsidR="00014263">
        <w:rPr>
          <w:rFonts w:ascii="Fira Sans" w:hAnsi="Fira Sans"/>
          <w:b/>
          <w:bCs/>
        </w:rPr>
        <w:tab/>
      </w:r>
      <w:r w:rsidRPr="00F763DC">
        <w:rPr>
          <w:rFonts w:ascii="Fira Sans" w:hAnsi="Fira Sans"/>
          <w:b/>
          <w:bCs/>
        </w:rPr>
        <w:t>50</w:t>
      </w:r>
      <w:r>
        <w:rPr>
          <w:rFonts w:ascii="Fira Sans" w:hAnsi="Fira Sans"/>
          <w:b/>
          <w:bCs/>
        </w:rPr>
        <w:t xml:space="preserve"> мин.</w:t>
      </w:r>
    </w:p>
    <w:p w14:paraId="2EE83C40" w14:textId="0D41785F" w:rsidR="00F763DC" w:rsidRPr="00F763DC" w:rsidRDefault="00F763DC" w:rsidP="00F763DC">
      <w:pPr>
        <w:pStyle w:val="a3"/>
        <w:shd w:val="clear" w:color="auto" w:fill="FFFFFF"/>
        <w:spacing w:before="0" w:beforeAutospacing="0" w:after="0"/>
        <w:rPr>
          <w:rFonts w:ascii="Fira Sans" w:hAnsi="Fira Sans"/>
          <w:b/>
          <w:bCs/>
        </w:rPr>
      </w:pPr>
      <w:r w:rsidRPr="00014263">
        <w:rPr>
          <w:rFonts w:ascii="Fira Sans" w:hAnsi="Fira Sans"/>
        </w:rPr>
        <w:t>сероводород при концентрации (1,4±0,1) мг\дм³</w:t>
      </w:r>
      <w:r w:rsidRPr="00F763DC">
        <w:rPr>
          <w:rFonts w:ascii="Fira Sans" w:hAnsi="Fira Sans"/>
          <w:b/>
          <w:bCs/>
        </w:rPr>
        <w:tab/>
      </w:r>
      <w:r>
        <w:rPr>
          <w:rFonts w:ascii="Fira Sans" w:hAnsi="Fira Sans"/>
          <w:b/>
          <w:bCs/>
        </w:rPr>
        <w:t xml:space="preserve"> </w:t>
      </w:r>
      <w:r>
        <w:rPr>
          <w:rFonts w:ascii="Fira Sans" w:hAnsi="Fira Sans"/>
          <w:b/>
          <w:bCs/>
        </w:rPr>
        <w:tab/>
      </w:r>
      <w:r w:rsidRPr="00F763DC">
        <w:rPr>
          <w:rFonts w:ascii="Fira Sans" w:hAnsi="Fira Sans"/>
          <w:b/>
          <w:bCs/>
        </w:rPr>
        <w:t>80</w:t>
      </w:r>
      <w:r>
        <w:rPr>
          <w:rFonts w:ascii="Fira Sans" w:hAnsi="Fira Sans"/>
          <w:b/>
          <w:bCs/>
        </w:rPr>
        <w:t xml:space="preserve"> мин.</w:t>
      </w:r>
    </w:p>
    <w:p w14:paraId="1E5C2C15" w14:textId="46EB6BA0" w:rsidR="00F763DC" w:rsidRPr="00F763DC" w:rsidRDefault="00F763DC" w:rsidP="00F763DC">
      <w:pPr>
        <w:pStyle w:val="a3"/>
        <w:shd w:val="clear" w:color="auto" w:fill="FFFFFF"/>
        <w:spacing w:before="0" w:beforeAutospacing="0" w:after="0"/>
        <w:rPr>
          <w:rFonts w:ascii="Fira Sans" w:hAnsi="Fira Sans"/>
          <w:b/>
          <w:bCs/>
        </w:rPr>
      </w:pPr>
      <w:r w:rsidRPr="00014263">
        <w:rPr>
          <w:rFonts w:ascii="Fira Sans" w:hAnsi="Fira Sans"/>
        </w:rPr>
        <w:t>хлор при концентрации (3,0±0,3) мг\дм³</w:t>
      </w:r>
      <w:r w:rsidRPr="00F763DC">
        <w:rPr>
          <w:rFonts w:ascii="Fira Sans" w:hAnsi="Fira Sans"/>
          <w:b/>
          <w:bCs/>
        </w:rPr>
        <w:tab/>
      </w:r>
      <w:r>
        <w:rPr>
          <w:rFonts w:ascii="Fira Sans" w:hAnsi="Fira Sans"/>
          <w:b/>
          <w:bCs/>
        </w:rPr>
        <w:tab/>
      </w:r>
      <w:r>
        <w:rPr>
          <w:rFonts w:ascii="Fira Sans" w:hAnsi="Fira Sans"/>
          <w:b/>
          <w:bCs/>
        </w:rPr>
        <w:tab/>
      </w:r>
      <w:r w:rsidRPr="00F763DC">
        <w:rPr>
          <w:rFonts w:ascii="Fira Sans" w:hAnsi="Fira Sans"/>
          <w:b/>
          <w:bCs/>
        </w:rPr>
        <w:t>50</w:t>
      </w:r>
      <w:r>
        <w:rPr>
          <w:rFonts w:ascii="Fira Sans" w:hAnsi="Fira Sans"/>
          <w:b/>
          <w:bCs/>
        </w:rPr>
        <w:t xml:space="preserve"> мин.</w:t>
      </w:r>
    </w:p>
    <w:p w14:paraId="5113EA62" w14:textId="63FC105D" w:rsidR="00F763DC" w:rsidRPr="00F763DC" w:rsidRDefault="00F763DC" w:rsidP="00F763DC">
      <w:pPr>
        <w:pStyle w:val="a3"/>
        <w:shd w:val="clear" w:color="auto" w:fill="FFFFFF"/>
        <w:spacing w:before="0" w:beforeAutospacing="0" w:after="0"/>
        <w:rPr>
          <w:rFonts w:ascii="Fira Sans" w:hAnsi="Fira Sans"/>
          <w:b/>
          <w:bCs/>
        </w:rPr>
      </w:pPr>
      <w:r w:rsidRPr="00014263">
        <w:rPr>
          <w:rFonts w:ascii="Fira Sans" w:hAnsi="Fira Sans"/>
        </w:rPr>
        <w:t>диоксид серы при концентрации (2,7±0,2) мг\дм³</w:t>
      </w:r>
      <w:r w:rsidRPr="00F763DC">
        <w:rPr>
          <w:rFonts w:ascii="Fira Sans" w:hAnsi="Fira Sans"/>
          <w:b/>
          <w:bCs/>
        </w:rPr>
        <w:tab/>
      </w:r>
      <w:r>
        <w:rPr>
          <w:rFonts w:ascii="Fira Sans" w:hAnsi="Fira Sans"/>
          <w:b/>
          <w:bCs/>
        </w:rPr>
        <w:tab/>
      </w:r>
      <w:r w:rsidRPr="00F763DC">
        <w:rPr>
          <w:rFonts w:ascii="Fira Sans" w:hAnsi="Fira Sans"/>
          <w:b/>
          <w:bCs/>
        </w:rPr>
        <w:t>20</w:t>
      </w:r>
      <w:r>
        <w:rPr>
          <w:rFonts w:ascii="Fira Sans" w:hAnsi="Fira Sans"/>
          <w:b/>
          <w:bCs/>
        </w:rPr>
        <w:t xml:space="preserve"> мин.</w:t>
      </w:r>
    </w:p>
    <w:p w14:paraId="041399C2" w14:textId="5660483C" w:rsidR="00F763DC" w:rsidRPr="00F763DC" w:rsidRDefault="00F763DC" w:rsidP="00F763DC">
      <w:pPr>
        <w:pStyle w:val="a3"/>
        <w:shd w:val="clear" w:color="auto" w:fill="FFFFFF"/>
        <w:spacing w:before="0" w:beforeAutospacing="0" w:after="0"/>
        <w:rPr>
          <w:rFonts w:ascii="Fira Sans" w:hAnsi="Fira Sans"/>
          <w:b/>
          <w:bCs/>
        </w:rPr>
      </w:pPr>
      <w:r w:rsidRPr="00014263">
        <w:rPr>
          <w:rFonts w:ascii="Fira Sans" w:hAnsi="Fira Sans"/>
        </w:rPr>
        <w:lastRenderedPageBreak/>
        <w:t>аммиак при концентрации (0,7±0,07) мг\дм³</w:t>
      </w:r>
      <w:r w:rsidRPr="00F763DC">
        <w:rPr>
          <w:rFonts w:ascii="Fira Sans" w:hAnsi="Fira Sans"/>
          <w:b/>
          <w:bCs/>
        </w:rPr>
        <w:t xml:space="preserve"> </w:t>
      </w:r>
      <w:r w:rsidRPr="00F763DC">
        <w:rPr>
          <w:rFonts w:ascii="Fira Sans" w:hAnsi="Fira Sans"/>
          <w:b/>
          <w:bCs/>
        </w:rPr>
        <w:tab/>
      </w:r>
      <w:r w:rsidR="00014263">
        <w:rPr>
          <w:rFonts w:ascii="Fira Sans" w:hAnsi="Fira Sans"/>
          <w:b/>
          <w:bCs/>
        </w:rPr>
        <w:tab/>
      </w:r>
      <w:r w:rsidRPr="00F763DC">
        <w:rPr>
          <w:rFonts w:ascii="Fira Sans" w:hAnsi="Fira Sans"/>
          <w:b/>
          <w:bCs/>
        </w:rPr>
        <w:t>50</w:t>
      </w:r>
      <w:r w:rsidR="00014263">
        <w:rPr>
          <w:rFonts w:ascii="Fira Sans" w:hAnsi="Fira Sans"/>
          <w:b/>
          <w:bCs/>
        </w:rPr>
        <w:t xml:space="preserve"> мин.</w:t>
      </w:r>
    </w:p>
    <w:p w14:paraId="7EFE4705" w14:textId="491244C2" w:rsidR="00F763DC" w:rsidRPr="00F763DC" w:rsidRDefault="00F763DC" w:rsidP="00F763DC">
      <w:pPr>
        <w:pStyle w:val="a3"/>
        <w:shd w:val="clear" w:color="auto" w:fill="FFFFFF"/>
        <w:spacing w:before="0" w:beforeAutospacing="0" w:after="0"/>
        <w:rPr>
          <w:rFonts w:ascii="Fira Sans" w:hAnsi="Fira Sans"/>
          <w:b/>
          <w:bCs/>
        </w:rPr>
      </w:pPr>
      <w:r w:rsidRPr="00014263">
        <w:rPr>
          <w:rFonts w:ascii="Fira Sans" w:hAnsi="Fira Sans"/>
        </w:rPr>
        <w:t>пары ртути при концентрации (0,013±00,001) мг/дм³</w:t>
      </w:r>
      <w:r w:rsidRPr="00F763DC">
        <w:rPr>
          <w:rFonts w:ascii="Fira Sans" w:hAnsi="Fira Sans"/>
          <w:b/>
          <w:bCs/>
        </w:rPr>
        <w:tab/>
        <w:t>100 ч</w:t>
      </w:r>
      <w:r w:rsidR="00014263">
        <w:rPr>
          <w:rFonts w:ascii="Fira Sans" w:hAnsi="Fira Sans"/>
          <w:b/>
          <w:bCs/>
        </w:rPr>
        <w:t>.</w:t>
      </w:r>
    </w:p>
    <w:p w14:paraId="7BF776B6" w14:textId="77777777" w:rsidR="00F763DC" w:rsidRPr="00F763DC" w:rsidRDefault="00F763DC" w:rsidP="00F763DC">
      <w:pPr>
        <w:pStyle w:val="a3"/>
        <w:shd w:val="clear" w:color="auto" w:fill="FFFFFF"/>
        <w:spacing w:after="0" w:line="360" w:lineRule="atLeast"/>
        <w:rPr>
          <w:rFonts w:ascii="Fira Sans" w:hAnsi="Fira Sans"/>
          <w:b/>
          <w:bCs/>
        </w:rPr>
      </w:pPr>
      <w:r w:rsidRPr="00F763DC">
        <w:rPr>
          <w:rFonts w:ascii="Fira Sans" w:hAnsi="Fira Sans"/>
          <w:b/>
          <w:bCs/>
        </w:rPr>
        <w:t>6. Устойчивость фильтра к запылению:</w:t>
      </w:r>
    </w:p>
    <w:p w14:paraId="5F921389" w14:textId="22FFB474" w:rsidR="00F763DC" w:rsidRPr="00F763DC" w:rsidRDefault="00F763DC" w:rsidP="00F763DC">
      <w:pPr>
        <w:pStyle w:val="a3"/>
        <w:shd w:val="clear" w:color="auto" w:fill="FFFFFF"/>
        <w:spacing w:after="0" w:line="360" w:lineRule="atLeast"/>
        <w:rPr>
          <w:rFonts w:ascii="Fira Sans" w:hAnsi="Fira Sans"/>
          <w:b/>
          <w:bCs/>
        </w:rPr>
      </w:pPr>
      <w:r w:rsidRPr="00014263">
        <w:rPr>
          <w:rFonts w:ascii="Fira Sans" w:hAnsi="Fira Sans"/>
        </w:rPr>
        <w:t>Сопротивление фильтра после запыления постоянному потоку воздуха при объемном расходе 47,5 дм³/мин</w:t>
      </w:r>
      <w:r w:rsidR="00014263">
        <w:rPr>
          <w:rFonts w:ascii="Fira Sans" w:hAnsi="Fira Sans"/>
        </w:rPr>
        <w:t>.</w:t>
      </w:r>
      <w:r w:rsidRPr="00F763DC">
        <w:rPr>
          <w:rFonts w:ascii="Fira Sans" w:hAnsi="Fira Sans"/>
          <w:b/>
          <w:bCs/>
        </w:rPr>
        <w:t xml:space="preserve"> </w:t>
      </w:r>
      <w:r w:rsidR="00014263">
        <w:rPr>
          <w:rFonts w:ascii="Fira Sans" w:hAnsi="Fira Sans"/>
          <w:b/>
          <w:bCs/>
        </w:rPr>
        <w:t xml:space="preserve">- </w:t>
      </w:r>
      <w:r w:rsidRPr="00F763DC">
        <w:rPr>
          <w:rFonts w:ascii="Fira Sans" w:hAnsi="Fira Sans"/>
          <w:b/>
          <w:bCs/>
        </w:rPr>
        <w:t>не более</w:t>
      </w:r>
      <w:r w:rsidR="00014263">
        <w:rPr>
          <w:rFonts w:ascii="Fira Sans" w:hAnsi="Fira Sans"/>
          <w:b/>
          <w:bCs/>
        </w:rPr>
        <w:t xml:space="preserve"> </w:t>
      </w:r>
      <w:r w:rsidRPr="00F763DC">
        <w:rPr>
          <w:rFonts w:ascii="Fira Sans" w:hAnsi="Fira Sans"/>
          <w:b/>
          <w:bCs/>
        </w:rPr>
        <w:t xml:space="preserve">900 </w:t>
      </w:r>
      <w:r w:rsidR="00014263">
        <w:rPr>
          <w:rFonts w:ascii="Fira Sans" w:hAnsi="Fira Sans"/>
          <w:b/>
          <w:bCs/>
        </w:rPr>
        <w:t>Па.</w:t>
      </w:r>
    </w:p>
    <w:p w14:paraId="02044C82" w14:textId="723C91BE" w:rsidR="00F763DC" w:rsidRPr="00F763DC" w:rsidRDefault="00F763DC" w:rsidP="00F763DC">
      <w:pPr>
        <w:pStyle w:val="a3"/>
        <w:shd w:val="clear" w:color="auto" w:fill="FFFFFF"/>
        <w:spacing w:after="0" w:line="360" w:lineRule="atLeast"/>
        <w:rPr>
          <w:rFonts w:ascii="Fira Sans" w:hAnsi="Fira Sans"/>
          <w:b/>
          <w:bCs/>
        </w:rPr>
      </w:pPr>
      <w:r w:rsidRPr="00F763DC">
        <w:rPr>
          <w:rFonts w:ascii="Fira Sans" w:hAnsi="Fira Sans"/>
          <w:b/>
          <w:bCs/>
        </w:rPr>
        <w:t>Проницаемость фильтра после запыления</w:t>
      </w:r>
      <w:r w:rsidR="00014263">
        <w:rPr>
          <w:rFonts w:ascii="Fira Sans" w:hAnsi="Fira Sans"/>
          <w:b/>
          <w:bCs/>
        </w:rPr>
        <w:t>:</w:t>
      </w:r>
    </w:p>
    <w:p w14:paraId="79F7D39E" w14:textId="67098CCF" w:rsidR="00F763DC" w:rsidRPr="00F763DC" w:rsidRDefault="00F763DC" w:rsidP="00F763DC">
      <w:pPr>
        <w:pStyle w:val="a3"/>
        <w:shd w:val="clear" w:color="auto" w:fill="FFFFFF"/>
        <w:spacing w:after="0" w:line="360" w:lineRule="atLeast"/>
        <w:rPr>
          <w:rFonts w:ascii="Fira Sans" w:hAnsi="Fira Sans"/>
          <w:b/>
          <w:bCs/>
        </w:rPr>
      </w:pPr>
      <w:r w:rsidRPr="00014263">
        <w:rPr>
          <w:rFonts w:ascii="Fira Sans" w:hAnsi="Fira Sans"/>
        </w:rPr>
        <w:t>- по хлористому натрию</w:t>
      </w:r>
      <w:r w:rsidR="00014263">
        <w:rPr>
          <w:rFonts w:ascii="Fira Sans" w:hAnsi="Fira Sans"/>
          <w:b/>
          <w:bCs/>
        </w:rPr>
        <w:t xml:space="preserve"> – не более </w:t>
      </w:r>
      <w:r w:rsidR="00014263" w:rsidRPr="00F763DC">
        <w:rPr>
          <w:rFonts w:ascii="Fira Sans" w:hAnsi="Fira Sans"/>
          <w:b/>
          <w:bCs/>
        </w:rPr>
        <w:t>0,05</w:t>
      </w:r>
      <w:r w:rsidR="00014263">
        <w:rPr>
          <w:rFonts w:ascii="Fira Sans" w:hAnsi="Fira Sans"/>
          <w:b/>
          <w:bCs/>
        </w:rPr>
        <w:t>%</w:t>
      </w:r>
    </w:p>
    <w:p w14:paraId="337E3DAD" w14:textId="3BF86792" w:rsidR="00F763DC" w:rsidRPr="00F763DC" w:rsidRDefault="00F763DC" w:rsidP="00F763DC">
      <w:pPr>
        <w:pStyle w:val="a3"/>
        <w:shd w:val="clear" w:color="auto" w:fill="FFFFFF"/>
        <w:spacing w:after="0" w:line="360" w:lineRule="atLeast"/>
        <w:rPr>
          <w:rFonts w:ascii="Fira Sans" w:hAnsi="Fira Sans"/>
          <w:b/>
          <w:bCs/>
        </w:rPr>
      </w:pPr>
      <w:r w:rsidRPr="00014263">
        <w:rPr>
          <w:rFonts w:ascii="Fira Sans" w:hAnsi="Fira Sans"/>
        </w:rPr>
        <w:t>- по парафиновому маслу</w:t>
      </w:r>
      <w:r w:rsidR="00014263" w:rsidRPr="00014263">
        <w:rPr>
          <w:rFonts w:ascii="Fira Sans" w:hAnsi="Fira Sans"/>
        </w:rPr>
        <w:t xml:space="preserve"> </w:t>
      </w:r>
      <w:r w:rsidR="00014263">
        <w:rPr>
          <w:rFonts w:ascii="Fira Sans" w:hAnsi="Fira Sans"/>
          <w:b/>
          <w:bCs/>
        </w:rPr>
        <w:t xml:space="preserve">– не более </w:t>
      </w:r>
      <w:r w:rsidR="00014263" w:rsidRPr="00F763DC">
        <w:rPr>
          <w:rFonts w:ascii="Fira Sans" w:hAnsi="Fira Sans"/>
          <w:b/>
          <w:bCs/>
        </w:rPr>
        <w:t>0,05</w:t>
      </w:r>
      <w:r w:rsidR="00014263">
        <w:rPr>
          <w:rFonts w:ascii="Fira Sans" w:hAnsi="Fira Sans"/>
          <w:b/>
          <w:bCs/>
        </w:rPr>
        <w:t>%</w:t>
      </w:r>
      <w:r w:rsidRPr="00F763DC">
        <w:rPr>
          <w:rFonts w:ascii="Fira Sans" w:hAnsi="Fira Sans"/>
          <w:b/>
          <w:bCs/>
        </w:rPr>
        <w:tab/>
      </w:r>
    </w:p>
    <w:p w14:paraId="5D1F18F1" w14:textId="40ADD780" w:rsidR="00F763DC" w:rsidRPr="00F763DC" w:rsidRDefault="00F763DC" w:rsidP="00F763DC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b/>
          <w:bCs/>
        </w:rPr>
      </w:pPr>
      <w:r w:rsidRPr="00F763DC">
        <w:rPr>
          <w:rFonts w:ascii="Fira Sans" w:hAnsi="Fira Sans"/>
          <w:b/>
          <w:bCs/>
        </w:rPr>
        <w:t>7. Масса фильтра</w:t>
      </w:r>
      <w:r w:rsidR="00014263">
        <w:rPr>
          <w:rFonts w:ascii="Fira Sans" w:hAnsi="Fira Sans"/>
          <w:b/>
          <w:bCs/>
        </w:rPr>
        <w:t xml:space="preserve"> - </w:t>
      </w:r>
      <w:r w:rsidRPr="00F763DC">
        <w:rPr>
          <w:rFonts w:ascii="Fira Sans" w:hAnsi="Fira Sans"/>
          <w:b/>
          <w:bCs/>
        </w:rPr>
        <w:t>не более</w:t>
      </w:r>
      <w:r w:rsidRPr="00F763DC">
        <w:rPr>
          <w:rFonts w:ascii="Fira Sans" w:hAnsi="Fira Sans"/>
          <w:b/>
          <w:bCs/>
        </w:rPr>
        <w:tab/>
        <w:t>150</w:t>
      </w:r>
      <w:r w:rsidR="00014263">
        <w:rPr>
          <w:rFonts w:ascii="Fira Sans" w:hAnsi="Fira Sans"/>
          <w:b/>
          <w:bCs/>
        </w:rPr>
        <w:t xml:space="preserve"> г.</w:t>
      </w:r>
    </w:p>
    <w:p w14:paraId="180BF25E" w14:textId="316FAD54" w:rsidR="00EE53BD" w:rsidRPr="00E43099" w:rsidRDefault="00EE53BD" w:rsidP="00EE53BD">
      <w:pPr>
        <w:jc w:val="both"/>
        <w:rPr>
          <w:rFonts w:ascii="Fira Sans" w:hAnsi="Fira Sans"/>
          <w:b/>
          <w:bCs/>
        </w:rPr>
      </w:pPr>
    </w:p>
    <w:p w14:paraId="2883235E" w14:textId="49095112" w:rsidR="00EE53BD" w:rsidRPr="00E43099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43099">
        <w:rPr>
          <w:rFonts w:ascii="Fira Sans" w:hAnsi="Fira Sans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49F09B86" w14:textId="77777777" w:rsidR="00EE53BD" w:rsidRPr="00E43099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43099">
        <w:rPr>
          <w:rFonts w:ascii="Fira Sans" w:hAnsi="Fira Sans"/>
          <w:sz w:val="23"/>
          <w:szCs w:val="23"/>
        </w:rPr>
        <w:t>Сохраняют работоспособность после воздействия температуры от – 30 до + 70°С в соответствии с ГОСТ 12.4.235-2019</w:t>
      </w:r>
    </w:p>
    <w:p w14:paraId="2E8B3D5F" w14:textId="77777777" w:rsidR="00EE53BD" w:rsidRPr="00E43099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43099">
        <w:rPr>
          <w:rFonts w:ascii="Fira Sans" w:hAnsi="Fira Sans"/>
          <w:sz w:val="23"/>
          <w:szCs w:val="23"/>
        </w:rPr>
        <w:t>Температура хранения от - 50 до + 50°С</w:t>
      </w:r>
    </w:p>
    <w:p w14:paraId="2EBE2940" w14:textId="77777777" w:rsidR="00EE53BD" w:rsidRPr="00E43099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E43099">
        <w:rPr>
          <w:rFonts w:ascii="Fira Sans" w:hAnsi="Fira Sans"/>
          <w:sz w:val="23"/>
          <w:szCs w:val="23"/>
        </w:rPr>
        <w:t>Гарантийный срок хранения: 5,5 лет</w:t>
      </w:r>
    </w:p>
    <w:p w14:paraId="50413785" w14:textId="77777777" w:rsidR="00EE53BD" w:rsidRPr="00E43099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E43099">
        <w:rPr>
          <w:rFonts w:ascii="Fira Sans" w:hAnsi="Fira Sans"/>
          <w:b/>
          <w:bCs/>
          <w:sz w:val="23"/>
          <w:szCs w:val="23"/>
        </w:rPr>
        <w:t>Соответствие требованиям стандартов: </w:t>
      </w:r>
      <w:r w:rsidRPr="00E43099">
        <w:rPr>
          <w:rFonts w:ascii="Fira Sans" w:hAnsi="Fira Sans"/>
          <w:sz w:val="23"/>
          <w:szCs w:val="23"/>
        </w:rPr>
        <w:t>ТР ТС 019/2011, ГОСТ 12.4.235-2019</w:t>
      </w:r>
    </w:p>
    <w:p w14:paraId="19909C45" w14:textId="1D10FB94" w:rsidR="00EE53BD" w:rsidRPr="00E43099" w:rsidRDefault="00EE53BD" w:rsidP="00EE53BD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E43099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537FEF38" w14:textId="591F8020" w:rsidR="00EE53BD" w:rsidRPr="00E43099" w:rsidRDefault="00EE53BD" w:rsidP="00EE53BD">
      <w:pPr>
        <w:jc w:val="both"/>
      </w:pPr>
    </w:p>
    <w:sectPr w:rsidR="00EE53BD" w:rsidRPr="00E43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3DD9"/>
    <w:multiLevelType w:val="multilevel"/>
    <w:tmpl w:val="D94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5C0BFA"/>
    <w:multiLevelType w:val="hybridMultilevel"/>
    <w:tmpl w:val="C3D0992C"/>
    <w:lvl w:ilvl="0" w:tplc="BFE2CF0A">
      <w:start w:val="1"/>
      <w:numFmt w:val="decimal"/>
      <w:lvlText w:val="%1."/>
      <w:lvlJc w:val="left"/>
      <w:pPr>
        <w:ind w:left="720" w:hanging="360"/>
      </w:pPr>
      <w:rPr>
        <w:rFonts w:eastAsiaTheme="minorHAnsi" w:cs="Fira Sans Condensed" w:hint="default"/>
        <w:b/>
        <w:bCs w:val="0"/>
        <w:color w:val="221E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80E29"/>
    <w:multiLevelType w:val="multilevel"/>
    <w:tmpl w:val="C6B6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4509916">
    <w:abstractNumId w:val="2"/>
  </w:num>
  <w:num w:numId="2" w16cid:durableId="1708797014">
    <w:abstractNumId w:val="0"/>
  </w:num>
  <w:num w:numId="3" w16cid:durableId="1447190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BD"/>
    <w:rsid w:val="00014263"/>
    <w:rsid w:val="000A505B"/>
    <w:rsid w:val="001958BB"/>
    <w:rsid w:val="003D1430"/>
    <w:rsid w:val="00445DAD"/>
    <w:rsid w:val="004E5EB7"/>
    <w:rsid w:val="00557264"/>
    <w:rsid w:val="00573B92"/>
    <w:rsid w:val="00611619"/>
    <w:rsid w:val="00636DBE"/>
    <w:rsid w:val="00705AB9"/>
    <w:rsid w:val="00C8660B"/>
    <w:rsid w:val="00D24CC3"/>
    <w:rsid w:val="00E43099"/>
    <w:rsid w:val="00EC3F67"/>
    <w:rsid w:val="00EE53BD"/>
    <w:rsid w:val="00F763DC"/>
    <w:rsid w:val="00FB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FCAC"/>
  <w15:chartTrackingRefBased/>
  <w15:docId w15:val="{8E0F7F21-0035-405E-97DD-76F1F65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C8660B"/>
    <w:pPr>
      <w:autoSpaceDE w:val="0"/>
      <w:autoSpaceDN w:val="0"/>
      <w:adjustRightInd w:val="0"/>
      <w:spacing w:after="0" w:line="171" w:lineRule="atLeast"/>
    </w:pPr>
    <w:rPr>
      <w:rFonts w:ascii="Fira Sans Condensed" w:hAnsi="Fira Sans Condensed"/>
      <w:sz w:val="24"/>
      <w:szCs w:val="24"/>
    </w:rPr>
  </w:style>
  <w:style w:type="paragraph" w:customStyle="1" w:styleId="Pa6">
    <w:name w:val="Pa6"/>
    <w:basedOn w:val="a"/>
    <w:next w:val="a"/>
    <w:uiPriority w:val="99"/>
    <w:rsid w:val="00C8660B"/>
    <w:pPr>
      <w:autoSpaceDE w:val="0"/>
      <w:autoSpaceDN w:val="0"/>
      <w:adjustRightInd w:val="0"/>
      <w:spacing w:after="0" w:line="121" w:lineRule="atLeast"/>
    </w:pPr>
    <w:rPr>
      <w:rFonts w:ascii="Fira Sans Condensed" w:hAnsi="Fira Sans Condensed"/>
      <w:sz w:val="24"/>
      <w:szCs w:val="24"/>
    </w:rPr>
  </w:style>
  <w:style w:type="character" w:customStyle="1" w:styleId="A30">
    <w:name w:val="A3"/>
    <w:uiPriority w:val="99"/>
    <w:rsid w:val="00C8660B"/>
    <w:rPr>
      <w:rFonts w:cs="Fira Sans Condensed"/>
      <w:b/>
      <w:bCs/>
      <w:color w:val="221E1F"/>
      <w:sz w:val="11"/>
      <w:szCs w:val="11"/>
    </w:rPr>
  </w:style>
  <w:style w:type="paragraph" w:customStyle="1" w:styleId="Pa7">
    <w:name w:val="Pa7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character" w:customStyle="1" w:styleId="A4">
    <w:name w:val="A4"/>
    <w:uiPriority w:val="99"/>
    <w:rsid w:val="00C8660B"/>
    <w:rPr>
      <w:rFonts w:cs="Fira Sans Condensed"/>
      <w:color w:val="221E1F"/>
      <w:sz w:val="12"/>
      <w:szCs w:val="12"/>
    </w:rPr>
  </w:style>
  <w:style w:type="paragraph" w:customStyle="1" w:styleId="Pa8">
    <w:name w:val="Pa8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styleId="a5">
    <w:name w:val="List Paragraph"/>
    <w:basedOn w:val="a"/>
    <w:uiPriority w:val="34"/>
    <w:qFormat/>
    <w:rsid w:val="00E43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2026-08-05T11:21:00Z</dcterms:created>
  <dcterms:modified xsi:type="dcterms:W3CDTF">2026-08-05T11:21:00Z</dcterms:modified>
</cp:coreProperties>
</file>