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5B5" w:rsidRPr="009804C9" w:rsidRDefault="00FA15B5" w:rsidP="00FA15B5">
      <w:pPr>
        <w:spacing w:after="0"/>
        <w:jc w:val="center"/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</w:pPr>
      <w:r w:rsidRPr="009804C9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Фильтр комбинированный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ДОТ </w:t>
      </w:r>
      <w:r w:rsidR="00135FC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М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1100 А2В2Е2К2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CO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25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SX</w:t>
      </w:r>
      <w:r w:rsidR="00135FCD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NO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Р3 R D</w:t>
      </w:r>
    </w:p>
    <w:p w:rsid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 </w:t>
      </w:r>
    </w:p>
    <w:p w:rsidR="00D7357F" w:rsidRPr="009402E6" w:rsidRDefault="00C42C43" w:rsidP="009E5845">
      <w:pPr>
        <w:jc w:val="center"/>
        <w:rPr>
          <w:rFonts w:ascii="Fira Sans" w:hAnsi="Fira Sans"/>
        </w:rPr>
      </w:pPr>
      <w:r>
        <w:rPr>
          <w:rFonts w:ascii="Fira Sans" w:hAnsi="Fira Sans"/>
          <w:noProof/>
        </w:rPr>
        <w:drawing>
          <wp:inline distT="0" distB="0" distL="0" distR="0">
            <wp:extent cx="1590675" cy="2892136"/>
            <wp:effectExtent l="0" t="0" r="0" b="3810"/>
            <wp:docPr id="5" name="Рисунок 5" descr="C:\Users\111\AppData\Local\Microsoft\Windows\INetCache\Content.MSO\33B2CAA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11\AppData\Local\Microsoft\Windows\INetCache\Content.MSO\33B2CAA6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60" cy="2895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02E6" w:rsidRPr="00043D43" w:rsidRDefault="009402E6" w:rsidP="009402E6">
      <w:pPr>
        <w:rPr>
          <w:rFonts w:ascii="Roboto" w:hAnsi="Roboto"/>
        </w:rPr>
      </w:pPr>
      <w:r w:rsidRPr="00043D43">
        <w:rPr>
          <w:rFonts w:ascii="Roboto" w:hAnsi="Roboto"/>
        </w:rPr>
        <w:t xml:space="preserve">ГОСТ </w:t>
      </w:r>
      <w:r w:rsidR="00FA15B5" w:rsidRPr="00043D43">
        <w:rPr>
          <w:rFonts w:ascii="Roboto" w:hAnsi="Roboto"/>
        </w:rPr>
        <w:t>12.4.235 -2019</w:t>
      </w:r>
      <w:r w:rsidR="00043D43" w:rsidRPr="00043D43">
        <w:rPr>
          <w:rFonts w:ascii="Roboto" w:hAnsi="Roboto"/>
        </w:rPr>
        <w:t>, ТР ТС 019/2011</w:t>
      </w:r>
    </w:p>
    <w:p w:rsidR="00D7357F" w:rsidRDefault="009402E6" w:rsidP="00D7357F">
      <w:pPr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43D43">
        <w:rPr>
          <w:rFonts w:ascii="Roboto" w:hAnsi="Roboto"/>
        </w:rPr>
        <w:t xml:space="preserve">Назначение: фильтр </w:t>
      </w:r>
      <w:r w:rsidR="00FA15B5" w:rsidRPr="00043D43">
        <w:rPr>
          <w:rFonts w:ascii="Roboto" w:eastAsia="Times New Roman" w:hAnsi="Roboto" w:cs="Times New Roman"/>
          <w:lang w:eastAsia="ru-RU"/>
        </w:rPr>
        <w:t>комбинированный</w:t>
      </w:r>
      <w:r w:rsidRPr="00043D43">
        <w:rPr>
          <w:rFonts w:ascii="Roboto" w:hAnsi="Roboto"/>
        </w:rPr>
        <w:t xml:space="preserve"> 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в металлическом корпусе </w:t>
      </w:r>
      <w:r w:rsidRPr="00043D43">
        <w:rPr>
          <w:rFonts w:ascii="Roboto" w:hAnsi="Roboto"/>
        </w:rPr>
        <w:t>должен обеспечивать защиту от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органических газов и паров с температурой кипения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c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выше 65°С</w:t>
      </w:r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(бензол, ксилол, толуол, бензин, керосин, </w:t>
      </w:r>
      <w:proofErr w:type="spellStart"/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>галоидорганические</w:t>
      </w:r>
      <w:proofErr w:type="spellEnd"/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соединения, анилин, кетоны, тетраэтилсвинец, </w:t>
      </w:r>
      <w:proofErr w:type="spellStart"/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>нитросоединения</w:t>
      </w:r>
      <w:proofErr w:type="spellEnd"/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бензола и его гомологов и т.п.);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неорганических газов и паров</w:t>
      </w:r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(</w:t>
      </w:r>
      <w:bookmarkStart w:id="1" w:name="_Hlk188202438"/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>хлор, фтор, бром, сероводород, арсины, фосфористый водород и т.п., за исключением монооксида углерода и циана водорода</w:t>
      </w:r>
      <w:bookmarkEnd w:id="1"/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);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кислых газов и паров</w:t>
      </w:r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аммиака и его органических производных; </w:t>
      </w:r>
      <w:r w:rsidR="00135FCD" w:rsidRPr="000C018D">
        <w:rPr>
          <w:rFonts w:ascii="Roboto" w:hAnsi="Roboto"/>
          <w:b/>
          <w:sz w:val="23"/>
          <w:szCs w:val="23"/>
        </w:rPr>
        <w:t xml:space="preserve">монооксида углерода; </w:t>
      </w:r>
      <w:r w:rsidR="00135FCD" w:rsidRPr="0077097A">
        <w:rPr>
          <w:rFonts w:ascii="Roboto" w:hAnsi="Roboto"/>
          <w:b/>
          <w:sz w:val="23"/>
          <w:szCs w:val="23"/>
        </w:rPr>
        <w:t xml:space="preserve">оксидов азота </w:t>
      </w:r>
      <w:r w:rsidR="00135FCD" w:rsidRPr="0077097A">
        <w:rPr>
          <w:rFonts w:ascii="Roboto" w:hAnsi="Roboto"/>
          <w:sz w:val="23"/>
          <w:szCs w:val="23"/>
        </w:rPr>
        <w:t>(монооксид азота, диоксид азота, закись азота, азотистый ангидрид, азотноватый ангидрид, азотный ангидрид);</w:t>
      </w:r>
      <w:r w:rsidR="00135FCD" w:rsidRPr="00AC22FF">
        <w:rPr>
          <w:rFonts w:ascii="Fira Sans" w:eastAsia="Times New Roman" w:hAnsi="Fira Sans" w:cs="Times New Roman"/>
          <w:b/>
          <w:sz w:val="24"/>
          <w:szCs w:val="24"/>
          <w:lang w:eastAsia="ru-RU"/>
        </w:rPr>
        <w:t xml:space="preserve">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аэрозолей </w:t>
      </w:r>
      <w:r w:rsidR="00135FCD" w:rsidRPr="000C018D">
        <w:rPr>
          <w:rFonts w:ascii="Roboto" w:eastAsia="Times New Roman" w:hAnsi="Roboto" w:cs="Times New Roman"/>
          <w:sz w:val="23"/>
          <w:szCs w:val="23"/>
          <w:lang w:eastAsia="ru-RU"/>
        </w:rPr>
        <w:t>(пыль, дым, туман)</w:t>
      </w:r>
      <w:r w:rsidR="00135FCD">
        <w:rPr>
          <w:rFonts w:ascii="Roboto" w:eastAsia="Times New Roman" w:hAnsi="Roboto" w:cs="Times New Roman"/>
          <w:sz w:val="23"/>
          <w:szCs w:val="23"/>
          <w:lang w:eastAsia="ru-RU"/>
        </w:rPr>
        <w:t>.</w:t>
      </w:r>
    </w:p>
    <w:p w:rsidR="001B61AB" w:rsidRPr="009429B4" w:rsidRDefault="001B61AB" w:rsidP="001B61AB">
      <w:pPr>
        <w:spacing w:before="240"/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bookmarkStart w:id="2" w:name="_Hlk199153150"/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Фильтр используется в составе противогаза ДОТ</w:t>
      </w:r>
      <w:r w:rsidR="005A5273">
        <w:rPr>
          <w:rFonts w:ascii="Roboto" w:eastAsia="Times New Roman" w:hAnsi="Roboto" w:cs="Times New Roman"/>
          <w:sz w:val="23"/>
          <w:szCs w:val="23"/>
          <w:lang w:eastAsia="ru-RU"/>
        </w:rPr>
        <w:t xml:space="preserve"> М</w:t>
      </w:r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и комплектуется масками МАГ, МАГ-4, МАГ-3Л, ШМ-2012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,</w:t>
      </w:r>
      <w:r w:rsidRPr="00D53285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ШМП-1, ППМ-88.</w:t>
      </w:r>
    </w:p>
    <w:p w:rsidR="001B61AB" w:rsidRDefault="00D7357F" w:rsidP="00D7357F">
      <w:pPr>
        <w:jc w:val="both"/>
        <w:rPr>
          <w:rFonts w:ascii="Roboto" w:hAnsi="Roboto"/>
        </w:rPr>
      </w:pPr>
      <w:r>
        <w:rPr>
          <w:rFonts w:ascii="Roboto" w:hAnsi="Roboto"/>
        </w:rPr>
        <w:t>С</w:t>
      </w:r>
      <w:r w:rsidR="00FA15B5" w:rsidRPr="00043D43">
        <w:rPr>
          <w:rFonts w:ascii="Roboto" w:hAnsi="Roboto"/>
        </w:rPr>
        <w:t>оединительная часть (горловина): резьба круглая 40х4 (ГОСТ 8762-75)</w:t>
      </w:r>
      <w:r w:rsidR="001B61AB">
        <w:rPr>
          <w:rFonts w:ascii="Roboto" w:hAnsi="Roboto"/>
        </w:rPr>
        <w:t>.</w:t>
      </w:r>
    </w:p>
    <w:bookmarkEnd w:id="2"/>
    <w:p w:rsidR="001B61AB" w:rsidRDefault="001B61AB" w:rsidP="00D7357F">
      <w:pPr>
        <w:jc w:val="both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П</w:t>
      </w:r>
      <w:r w:rsidRPr="00D7357F">
        <w:rPr>
          <w:rFonts w:ascii="Roboto" w:hAnsi="Roboto"/>
          <w:sz w:val="23"/>
          <w:szCs w:val="23"/>
        </w:rPr>
        <w:t>рисоединени</w:t>
      </w:r>
      <w:r>
        <w:rPr>
          <w:rFonts w:ascii="Roboto" w:hAnsi="Roboto"/>
          <w:sz w:val="23"/>
          <w:szCs w:val="23"/>
        </w:rPr>
        <w:t xml:space="preserve">е </w:t>
      </w:r>
      <w:r w:rsidRPr="00D7357F">
        <w:rPr>
          <w:rFonts w:ascii="Roboto" w:hAnsi="Roboto"/>
          <w:sz w:val="23"/>
          <w:szCs w:val="23"/>
        </w:rPr>
        <w:t>фильтра к лицевой части с помощью соединительной трубки (ГОСТ 12.4.235-2019), входящей в состав фильтрующего противогаза ДОТ</w:t>
      </w:r>
      <w:r w:rsidR="005A5273">
        <w:rPr>
          <w:rFonts w:ascii="Roboto" w:hAnsi="Roboto"/>
          <w:sz w:val="23"/>
          <w:szCs w:val="23"/>
        </w:rPr>
        <w:t xml:space="preserve"> М</w:t>
      </w:r>
      <w:r>
        <w:rPr>
          <w:rFonts w:ascii="Roboto" w:hAnsi="Roboto"/>
          <w:sz w:val="23"/>
          <w:szCs w:val="23"/>
        </w:rPr>
        <w:t>.</w:t>
      </w:r>
    </w:p>
    <w:p w:rsidR="00724248" w:rsidRPr="0070572E" w:rsidRDefault="00724248" w:rsidP="00043D43">
      <w:pPr>
        <w:shd w:val="clear" w:color="auto" w:fill="FFFFFF"/>
        <w:spacing w:before="240" w:after="0" w:line="360" w:lineRule="auto"/>
        <w:jc w:val="both"/>
        <w:rPr>
          <w:rFonts w:ascii="Roboto" w:eastAsia="Times New Roman" w:hAnsi="Roboto" w:cs="Times New Roman"/>
          <w:b/>
          <w:lang w:eastAsia="ru-RU"/>
        </w:rPr>
      </w:pPr>
      <w:r w:rsidRPr="0070572E">
        <w:rPr>
          <w:rFonts w:ascii="Roboto" w:eastAsia="Times New Roman" w:hAnsi="Roboto" w:cs="Times New Roman"/>
          <w:b/>
          <w:lang w:eastAsia="ru-RU"/>
        </w:rPr>
        <w:t>Класс защиты по вредным веществам:</w:t>
      </w:r>
    </w:p>
    <w:p w:rsidR="005A5273" w:rsidRPr="000C018D" w:rsidRDefault="005A5273" w:rsidP="005A5273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- по органическим газам и парам – </w:t>
      </w:r>
      <w:bookmarkStart w:id="3" w:name="_Hlk188105744"/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2 (средней эффективности);</w:t>
      </w:r>
      <w:bookmarkEnd w:id="3"/>
    </w:p>
    <w:p w:rsidR="005A5273" w:rsidRPr="000C018D" w:rsidRDefault="005A5273" w:rsidP="005A5273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- по неорганическим газам и парам - 2 (средней эффективности);</w:t>
      </w:r>
    </w:p>
    <w:p w:rsidR="005A5273" w:rsidRPr="000C018D" w:rsidRDefault="005A5273" w:rsidP="005A5273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- по кислым газам и парам кислот - 2 (средней эффективности);</w:t>
      </w:r>
    </w:p>
    <w:p w:rsidR="005A5273" w:rsidRPr="000C018D" w:rsidRDefault="005A5273" w:rsidP="005A5273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- по аммиаку и его органическим производным - 2 (средней эффективности);</w:t>
      </w:r>
    </w:p>
    <w:p w:rsidR="005A5273" w:rsidRPr="000C018D" w:rsidRDefault="005A5273" w:rsidP="005A5273">
      <w:pPr>
        <w:shd w:val="clear" w:color="auto" w:fill="FFFFFF"/>
        <w:spacing w:after="0" w:line="360" w:lineRule="auto"/>
        <w:rPr>
          <w:rFonts w:ascii="Roboto" w:hAnsi="Roboto"/>
          <w:sz w:val="23"/>
          <w:szCs w:val="23"/>
        </w:rPr>
      </w:pPr>
      <w:r w:rsidRPr="000C018D">
        <w:rPr>
          <w:rFonts w:ascii="Roboto" w:hAnsi="Roboto"/>
          <w:sz w:val="23"/>
          <w:szCs w:val="23"/>
        </w:rPr>
        <w:t xml:space="preserve">      - по монооксиду углерода – до достижения привеса фильтра 25 г;</w:t>
      </w:r>
    </w:p>
    <w:p w:rsidR="005A5273" w:rsidRPr="000C018D" w:rsidRDefault="005A5273" w:rsidP="005A5273">
      <w:pPr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- по аэрозолям – 3 (высокой эффективности).</w:t>
      </w:r>
    </w:p>
    <w:p w:rsidR="005A5273" w:rsidRPr="005A5273" w:rsidRDefault="005A5273" w:rsidP="005A5273">
      <w:p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5A5273">
        <w:rPr>
          <w:rFonts w:ascii="Roboto" w:hAnsi="Roboto"/>
          <w:sz w:val="23"/>
          <w:szCs w:val="23"/>
        </w:rPr>
        <w:lastRenderedPageBreak/>
        <w:t>Цветовое обозначение фильтра: коричневый, серый, желтый, зеленый, фиолетовый, синий, белый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>R – многоразового использования</w:t>
      </w:r>
    </w:p>
    <w:p w:rsidR="007D073C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D – устойчивость к запылению </w:t>
      </w:r>
    </w:p>
    <w:p w:rsidR="005A5273" w:rsidRPr="0004645B" w:rsidRDefault="005A5273" w:rsidP="005A5273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04645B">
        <w:rPr>
          <w:rFonts w:ascii="Roboto" w:hAnsi="Roboto"/>
          <w:sz w:val="23"/>
          <w:szCs w:val="23"/>
        </w:rPr>
        <w:t xml:space="preserve">По оксидам азота </w:t>
      </w:r>
      <w:r>
        <w:rPr>
          <w:rFonts w:ascii="Roboto" w:hAnsi="Roboto"/>
          <w:sz w:val="23"/>
          <w:szCs w:val="23"/>
        </w:rPr>
        <w:t xml:space="preserve">только </w:t>
      </w:r>
      <w:r>
        <w:rPr>
          <w:rFonts w:ascii="Roboto" w:hAnsi="Roboto"/>
          <w:kern w:val="0"/>
          <w:sz w:val="23"/>
          <w:szCs w:val="23"/>
          <w14:ligatures w14:val="none"/>
        </w:rPr>
        <w:t>для одноразового применения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P – высокая эффективность </w:t>
      </w:r>
    </w:p>
    <w:p w:rsidR="00043D43" w:rsidRPr="00043D43" w:rsidRDefault="00043D43" w:rsidP="00043D43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>Применяется</w:t>
      </w:r>
      <w:r w:rsidRPr="00043D43">
        <w:rPr>
          <w:rFonts w:ascii="Roboto" w:hAnsi="Roboto"/>
        </w:rPr>
        <w:t xml:space="preserve"> при объемном содержании во вдыхаемом воздухе кислорода не менее 17 % и объемной доле опасных и вредных химических веществ, содержащихся в атмосфере в виде паров, газов и (или) аэрозолей, не более 0,5 %.  </w:t>
      </w:r>
    </w:p>
    <w:p w:rsidR="009402E6" w:rsidRPr="0070572E" w:rsidRDefault="009402E6" w:rsidP="0070572E">
      <w:pPr>
        <w:spacing w:before="240"/>
        <w:jc w:val="both"/>
        <w:rPr>
          <w:rFonts w:ascii="Roboto" w:hAnsi="Roboto"/>
          <w:b/>
        </w:rPr>
      </w:pPr>
      <w:r w:rsidRPr="0070572E">
        <w:rPr>
          <w:rFonts w:ascii="Roboto" w:hAnsi="Roboto"/>
          <w:b/>
        </w:rPr>
        <w:t>ВЗД фильтра по контрольному веществу, мин не менее: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bookmarkStart w:id="4" w:name="_Hlk199153870"/>
      <w:r w:rsidRPr="00FA17D0">
        <w:rPr>
          <w:rFonts w:ascii="Roboto" w:hAnsi="Roboto"/>
        </w:rPr>
        <w:t xml:space="preserve">- </w:t>
      </w:r>
      <w:r w:rsidRPr="00FA17D0">
        <w:rPr>
          <w:rFonts w:ascii="Roboto" w:hAnsi="Roboto"/>
        </w:rPr>
        <w:t xml:space="preserve">циклогексан при концентрации (17,5±1,7) мг/дм3 </w:t>
      </w:r>
      <w:r>
        <w:rPr>
          <w:rFonts w:ascii="Roboto" w:hAnsi="Roboto"/>
        </w:rPr>
        <w:t>= 35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</w:t>
      </w:r>
      <w:r w:rsidRPr="00FA17D0">
        <w:rPr>
          <w:rFonts w:ascii="Roboto" w:hAnsi="Roboto"/>
        </w:rPr>
        <w:t xml:space="preserve">хлор при концентрации (15,0±1,5) мг/дм3 </w:t>
      </w:r>
      <w:r>
        <w:rPr>
          <w:rFonts w:ascii="Roboto" w:hAnsi="Roboto"/>
        </w:rPr>
        <w:t xml:space="preserve">= 20 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>- с</w:t>
      </w:r>
      <w:r w:rsidRPr="00FA17D0">
        <w:rPr>
          <w:rFonts w:ascii="Roboto" w:hAnsi="Roboto"/>
        </w:rPr>
        <w:t xml:space="preserve">ероводород при концентрации (7,1±0,7) мг/дм3 </w:t>
      </w:r>
      <w:r>
        <w:rPr>
          <w:rFonts w:ascii="Roboto" w:hAnsi="Roboto"/>
        </w:rPr>
        <w:t>= 40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</w:t>
      </w:r>
      <w:proofErr w:type="spellStart"/>
      <w:r w:rsidRPr="00FA17D0">
        <w:rPr>
          <w:rFonts w:ascii="Roboto" w:hAnsi="Roboto"/>
        </w:rPr>
        <w:t>циановодород</w:t>
      </w:r>
      <w:proofErr w:type="spellEnd"/>
      <w:r w:rsidRPr="00FA17D0">
        <w:rPr>
          <w:rFonts w:ascii="Roboto" w:hAnsi="Roboto"/>
        </w:rPr>
        <w:t xml:space="preserve"> при концентрации (5,6±0,5) мг/дм3 </w:t>
      </w:r>
      <w:r>
        <w:rPr>
          <w:rFonts w:ascii="Roboto" w:hAnsi="Roboto"/>
        </w:rPr>
        <w:t>= 25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</w:t>
      </w:r>
      <w:r w:rsidRPr="00FA17D0">
        <w:rPr>
          <w:rFonts w:ascii="Roboto" w:hAnsi="Roboto"/>
        </w:rPr>
        <w:t xml:space="preserve">диоксид серы при концентрации (13,3±1,0) мг/дм3 </w:t>
      </w:r>
      <w:r>
        <w:rPr>
          <w:rFonts w:ascii="Roboto" w:hAnsi="Roboto"/>
        </w:rPr>
        <w:t>= 20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</w:t>
      </w:r>
      <w:r w:rsidRPr="00FA17D0">
        <w:rPr>
          <w:rFonts w:ascii="Roboto" w:hAnsi="Roboto"/>
        </w:rPr>
        <w:t xml:space="preserve">аммиак при концентрации (3,5±0,3) мг/дм3 </w:t>
      </w:r>
      <w:r>
        <w:rPr>
          <w:rFonts w:ascii="Roboto" w:hAnsi="Roboto"/>
        </w:rPr>
        <w:t>= 40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</w:t>
      </w:r>
      <w:r w:rsidRPr="00FA17D0">
        <w:rPr>
          <w:rFonts w:ascii="Roboto" w:hAnsi="Roboto"/>
        </w:rPr>
        <w:t xml:space="preserve">монооксид углерода при концентрации (6,2±0,6) мг/дм3 </w:t>
      </w:r>
      <w:r>
        <w:rPr>
          <w:rFonts w:ascii="Roboto" w:hAnsi="Roboto"/>
        </w:rPr>
        <w:t>= 60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</w:t>
      </w:r>
      <w:r w:rsidRPr="00FA17D0">
        <w:rPr>
          <w:rFonts w:ascii="Roboto" w:hAnsi="Roboto"/>
        </w:rPr>
        <w:t xml:space="preserve">монооксид азота при концентрации (3,1±0,3) мг/дм3 </w:t>
      </w:r>
      <w:r>
        <w:rPr>
          <w:rFonts w:ascii="Roboto" w:hAnsi="Roboto"/>
        </w:rPr>
        <w:t>= 20</w:t>
      </w:r>
    </w:p>
    <w:p w:rsidR="00F44F00" w:rsidRPr="00FA17D0" w:rsidRDefault="00F44F00" w:rsidP="00CA0AE3">
      <w:pPr>
        <w:spacing w:before="240" w:after="0"/>
        <w:jc w:val="both"/>
      </w:pPr>
      <w:r>
        <w:rPr>
          <w:rFonts w:ascii="Roboto" w:hAnsi="Roboto"/>
        </w:rPr>
        <w:t>П</w:t>
      </w:r>
      <w:r w:rsidRPr="00043D43">
        <w:rPr>
          <w:rFonts w:ascii="Roboto" w:hAnsi="Roboto"/>
        </w:rPr>
        <w:t>рименя</w:t>
      </w:r>
      <w:r>
        <w:rPr>
          <w:rFonts w:ascii="Roboto" w:hAnsi="Roboto"/>
        </w:rPr>
        <w:t>е</w:t>
      </w:r>
      <w:r w:rsidRPr="00043D43">
        <w:rPr>
          <w:rFonts w:ascii="Roboto" w:hAnsi="Roboto"/>
        </w:rPr>
        <w:t>тся во всех климатических регионах (поясах) в интервале температур от минус 40 °С до плюс 40 °С</w:t>
      </w:r>
      <w:r>
        <w:rPr>
          <w:rFonts w:ascii="Roboto" w:hAnsi="Roboto"/>
        </w:rPr>
        <w:t>.</w:t>
      </w:r>
      <w:r w:rsidRPr="00043D43">
        <w:rPr>
          <w:rFonts w:ascii="Roboto" w:hAnsi="Roboto"/>
        </w:rPr>
        <w:t xml:space="preserve"> </w:t>
      </w:r>
    </w:p>
    <w:p w:rsidR="009E5845" w:rsidRPr="009E5845" w:rsidRDefault="009E5845" w:rsidP="009E5845">
      <w:pPr>
        <w:shd w:val="clear" w:color="auto" w:fill="FFFFFF"/>
        <w:spacing w:before="240" w:line="360" w:lineRule="auto"/>
        <w:jc w:val="both"/>
        <w:rPr>
          <w:rFonts w:ascii="Roboto" w:hAnsi="Roboto"/>
          <w:sz w:val="23"/>
          <w:szCs w:val="23"/>
        </w:rPr>
      </w:pPr>
      <w:bookmarkStart w:id="5" w:name="_Hlk188011145"/>
      <w:r w:rsidRPr="009E5845">
        <w:rPr>
          <w:rFonts w:ascii="Roboto" w:hAnsi="Roboto"/>
          <w:sz w:val="23"/>
          <w:szCs w:val="23"/>
        </w:rPr>
        <w:t>Температура хранения от - 50 до + 50°С</w:t>
      </w:r>
    </w:p>
    <w:bookmarkEnd w:id="5"/>
    <w:p w:rsidR="009402E6" w:rsidRPr="00043D43" w:rsidRDefault="009402E6" w:rsidP="009E5845">
      <w:pPr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Гарантийный срок хранения: 5 лет. </w:t>
      </w:r>
    </w:p>
    <w:bookmarkEnd w:id="4"/>
    <w:p w:rsidR="00043D43" w:rsidRPr="00043D43" w:rsidRDefault="00043D43" w:rsidP="00043D43">
      <w:pPr>
        <w:jc w:val="both"/>
        <w:rPr>
          <w:rFonts w:ascii="Roboto" w:hAnsi="Roboto"/>
        </w:rPr>
      </w:pPr>
    </w:p>
    <w:sectPr w:rsidR="00043D43" w:rsidRPr="0004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513"/>
    <w:multiLevelType w:val="multilevel"/>
    <w:tmpl w:val="485C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43D43"/>
    <w:rsid w:val="00115904"/>
    <w:rsid w:val="00132239"/>
    <w:rsid w:val="00135FCD"/>
    <w:rsid w:val="001B61AB"/>
    <w:rsid w:val="00272893"/>
    <w:rsid w:val="003A7A7E"/>
    <w:rsid w:val="0045587E"/>
    <w:rsid w:val="005A5273"/>
    <w:rsid w:val="005E2D1C"/>
    <w:rsid w:val="00637517"/>
    <w:rsid w:val="0070572E"/>
    <w:rsid w:val="00711B1A"/>
    <w:rsid w:val="00724248"/>
    <w:rsid w:val="007A7374"/>
    <w:rsid w:val="007D073C"/>
    <w:rsid w:val="008472B2"/>
    <w:rsid w:val="008726C5"/>
    <w:rsid w:val="00896D2F"/>
    <w:rsid w:val="009402E6"/>
    <w:rsid w:val="009E5845"/>
    <w:rsid w:val="00B9491C"/>
    <w:rsid w:val="00BB0535"/>
    <w:rsid w:val="00C42C43"/>
    <w:rsid w:val="00C451ED"/>
    <w:rsid w:val="00C67CB9"/>
    <w:rsid w:val="00CA0AE3"/>
    <w:rsid w:val="00D7357F"/>
    <w:rsid w:val="00D77413"/>
    <w:rsid w:val="00F25EBA"/>
    <w:rsid w:val="00F44F00"/>
    <w:rsid w:val="00FA15B5"/>
    <w:rsid w:val="00FA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3625F"/>
  <w15:docId w15:val="{61A96DE2-DBB3-4652-A483-13E8ECC4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15B5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5</cp:revision>
  <dcterms:created xsi:type="dcterms:W3CDTF">2025-05-26T05:40:00Z</dcterms:created>
  <dcterms:modified xsi:type="dcterms:W3CDTF">2025-05-26T05:55:00Z</dcterms:modified>
</cp:coreProperties>
</file>