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301F" w14:textId="77777777" w:rsidR="00EC410A" w:rsidRDefault="00F14892" w:rsidP="00EC410A">
      <w:pPr>
        <w:contextualSpacing/>
        <w:jc w:val="center"/>
        <w:rPr>
          <w:b/>
          <w:sz w:val="24"/>
        </w:rPr>
      </w:pPr>
      <w:bookmarkStart w:id="0" w:name="_Hlk43723870"/>
      <w:r>
        <w:rPr>
          <w:b/>
          <w:sz w:val="24"/>
        </w:rPr>
        <w:t xml:space="preserve">ОПИСАНИЕ </w:t>
      </w:r>
      <w:r w:rsidR="00622969">
        <w:rPr>
          <w:b/>
          <w:sz w:val="24"/>
        </w:rPr>
        <w:t>ПРЕДМЕТА</w:t>
      </w:r>
      <w:r>
        <w:rPr>
          <w:b/>
          <w:sz w:val="24"/>
        </w:rPr>
        <w:t xml:space="preserve"> ЗАКУПКИ</w:t>
      </w:r>
    </w:p>
    <w:p w14:paraId="4A43DC38" w14:textId="1B26EF46" w:rsidR="00F14892" w:rsidRDefault="00F14892" w:rsidP="00EC410A">
      <w:pPr>
        <w:contextualSpacing/>
        <w:jc w:val="center"/>
        <w:rPr>
          <w:b/>
          <w:sz w:val="24"/>
        </w:rPr>
      </w:pPr>
      <w:r>
        <w:rPr>
          <w:b/>
          <w:sz w:val="24"/>
        </w:rPr>
        <w:t>(</w:t>
      </w:r>
      <w:proofErr w:type="gramStart"/>
      <w:r w:rsidR="0003045F">
        <w:rPr>
          <w:b/>
          <w:sz w:val="24"/>
        </w:rPr>
        <w:t>фильтр</w:t>
      </w:r>
      <w:proofErr w:type="gramEnd"/>
      <w:r w:rsidR="0003045F">
        <w:rPr>
          <w:b/>
          <w:sz w:val="24"/>
        </w:rPr>
        <w:t xml:space="preserve"> комбинированный 320</w:t>
      </w:r>
      <w:r w:rsidR="004B0F56">
        <w:rPr>
          <w:b/>
          <w:sz w:val="24"/>
        </w:rPr>
        <w:t xml:space="preserve"> или эквивалент</w:t>
      </w:r>
      <w:r>
        <w:rPr>
          <w:b/>
          <w:sz w:val="24"/>
        </w:rPr>
        <w:t>)</w:t>
      </w:r>
    </w:p>
    <w:p w14:paraId="28642AB6" w14:textId="77777777" w:rsidR="00F14892" w:rsidRPr="00D51666" w:rsidRDefault="00F14892" w:rsidP="00EC410A">
      <w:pPr>
        <w:contextualSpacing/>
        <w:jc w:val="center"/>
        <w:rPr>
          <w:sz w:val="24"/>
        </w:rPr>
      </w:pPr>
    </w:p>
    <w:bookmarkEnd w:id="0"/>
    <w:p w14:paraId="25C73DD8" w14:textId="77777777" w:rsidR="003B7676" w:rsidRDefault="003B7676" w:rsidP="003B7676">
      <w:pPr>
        <w:ind w:firstLine="567"/>
        <w:rPr>
          <w:b/>
          <w:sz w:val="24"/>
          <w:szCs w:val="24"/>
        </w:rPr>
      </w:pPr>
    </w:p>
    <w:p w14:paraId="679C4402" w14:textId="4E3E2D03" w:rsidR="003B7676" w:rsidRDefault="003B7676" w:rsidP="003B7676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</w:t>
      </w:r>
      <w:proofErr w:type="gramStart"/>
      <w:r w:rsidR="00CD4798">
        <w:rPr>
          <w:b/>
          <w:sz w:val="24"/>
          <w:szCs w:val="24"/>
        </w:rPr>
        <w:t>фильтр</w:t>
      </w:r>
      <w:proofErr w:type="gramEnd"/>
      <w:r w:rsidR="00CD4798">
        <w:rPr>
          <w:b/>
          <w:sz w:val="24"/>
          <w:szCs w:val="24"/>
        </w:rPr>
        <w:t xml:space="preserve"> комбинированный 320 </w:t>
      </w:r>
      <w:r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14:paraId="70E9F7EF" w14:textId="77777777" w:rsidR="004B0F56" w:rsidRDefault="004B0F56" w:rsidP="004B0F56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14:paraId="5AD98BA7" w14:textId="77777777" w:rsidR="004B0F56" w:rsidRDefault="004B0F56" w:rsidP="00EC410A">
      <w:pPr>
        <w:contextualSpacing/>
        <w:rPr>
          <w:sz w:val="24"/>
        </w:rPr>
      </w:pPr>
    </w:p>
    <w:p w14:paraId="66CF5B02" w14:textId="77777777"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14:paraId="3BE357A9" w14:textId="07D398A2"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4B0F56">
        <w:rPr>
          <w:b/>
          <w:bCs/>
          <w:sz w:val="24"/>
          <w:szCs w:val="24"/>
        </w:rPr>
        <w:t>Фильтр</w:t>
      </w:r>
      <w:r w:rsidR="00CD4798" w:rsidRPr="00CD4798">
        <w:rPr>
          <w:b/>
          <w:bCs/>
          <w:sz w:val="24"/>
          <w:szCs w:val="24"/>
        </w:rPr>
        <w:t xml:space="preserve"> </w:t>
      </w:r>
      <w:r w:rsidR="00CD4798">
        <w:rPr>
          <w:b/>
          <w:bCs/>
          <w:sz w:val="24"/>
          <w:szCs w:val="24"/>
        </w:rPr>
        <w:t xml:space="preserve">комбинированный </w:t>
      </w:r>
      <w:r w:rsidR="00CD4798">
        <w:rPr>
          <w:b/>
          <w:sz w:val="24"/>
        </w:rPr>
        <w:t>320</w:t>
      </w:r>
      <w:r w:rsidR="004F398B" w:rsidRPr="00F311D0">
        <w:rPr>
          <w:sz w:val="24"/>
          <w:szCs w:val="24"/>
        </w:rPr>
        <w:t xml:space="preserve"> </w:t>
      </w:r>
      <w:r w:rsidR="004B0F56" w:rsidRPr="00F311D0">
        <w:rPr>
          <w:sz w:val="24"/>
          <w:szCs w:val="24"/>
        </w:rPr>
        <w:t>(или эквивалент)</w:t>
      </w:r>
      <w:r w:rsidR="004B0F56">
        <w:rPr>
          <w:sz w:val="24"/>
          <w:szCs w:val="24"/>
        </w:rPr>
        <w:t xml:space="preserve"> (далее по тексту – </w:t>
      </w:r>
      <w:r w:rsidR="00CD4798">
        <w:rPr>
          <w:sz w:val="24"/>
          <w:szCs w:val="24"/>
        </w:rPr>
        <w:t xml:space="preserve">комбинированный </w:t>
      </w:r>
      <w:r w:rsidR="004B0F56">
        <w:rPr>
          <w:sz w:val="24"/>
          <w:szCs w:val="24"/>
        </w:rPr>
        <w:t>фильтр)</w:t>
      </w:r>
      <w:r w:rsidR="00323C58">
        <w:rPr>
          <w:sz w:val="24"/>
          <w:szCs w:val="24"/>
        </w:rPr>
        <w:t xml:space="preserve"> </w:t>
      </w:r>
      <w:bookmarkStart w:id="1" w:name="_Hlk107386629"/>
      <w:r w:rsidR="00CD4798">
        <w:rPr>
          <w:sz w:val="24"/>
          <w:szCs w:val="24"/>
        </w:rPr>
        <w:t>предназначен для использования при комплектации ф</w:t>
      </w:r>
      <w:r w:rsidRPr="00CC06D1">
        <w:rPr>
          <w:sz w:val="24"/>
          <w:szCs w:val="24"/>
        </w:rPr>
        <w:t>ильтрующ</w:t>
      </w:r>
      <w:r w:rsidR="00CD4798">
        <w:rPr>
          <w:sz w:val="24"/>
          <w:szCs w:val="24"/>
        </w:rPr>
        <w:t>его</w:t>
      </w:r>
      <w:r w:rsidRPr="00CC06D1">
        <w:rPr>
          <w:sz w:val="24"/>
          <w:szCs w:val="24"/>
        </w:rPr>
        <w:t xml:space="preserve"> противогаз</w:t>
      </w:r>
      <w:r w:rsidR="00CD4798">
        <w:rPr>
          <w:sz w:val="24"/>
          <w:szCs w:val="24"/>
        </w:rPr>
        <w:t>а</w:t>
      </w:r>
      <w:r w:rsidR="003726FD">
        <w:rPr>
          <w:sz w:val="24"/>
          <w:szCs w:val="24"/>
        </w:rPr>
        <w:t xml:space="preserve">, предназначенного для обеспечения </w:t>
      </w:r>
      <w:r w:rsidR="003726FD" w:rsidRPr="00AF7661">
        <w:rPr>
          <w:sz w:val="24"/>
          <w:szCs w:val="24"/>
        </w:rPr>
        <w:t>выполнения мероприятий по гражданской обороне</w:t>
      </w:r>
      <w:r w:rsidR="008F6CA1">
        <w:rPr>
          <w:sz w:val="24"/>
          <w:szCs w:val="24"/>
        </w:rPr>
        <w:t xml:space="preserve">, в том числе противогаза фильтрующего гражданского УЗС ВК </w:t>
      </w:r>
      <w:bookmarkEnd w:id="1"/>
      <w:r w:rsidR="008F6CA1">
        <w:rPr>
          <w:sz w:val="24"/>
          <w:szCs w:val="24"/>
        </w:rPr>
        <w:t>ЭКРАН</w:t>
      </w:r>
      <w:r w:rsidR="00CD4798">
        <w:rPr>
          <w:sz w:val="24"/>
          <w:szCs w:val="24"/>
        </w:rPr>
        <w:t>.</w:t>
      </w:r>
    </w:p>
    <w:p w14:paraId="1BA6B282" w14:textId="77777777" w:rsidR="00323C58" w:rsidRDefault="00323C58" w:rsidP="00147430">
      <w:pPr>
        <w:ind w:firstLine="567"/>
        <w:contextualSpacing/>
        <w:rPr>
          <w:b/>
          <w:sz w:val="24"/>
          <w:szCs w:val="24"/>
        </w:rPr>
      </w:pPr>
    </w:p>
    <w:p w14:paraId="651ADCF9" w14:textId="77777777" w:rsidR="00147430" w:rsidRPr="00344D5E" w:rsidRDefault="00147430" w:rsidP="00147430">
      <w:pPr>
        <w:ind w:firstLine="567"/>
        <w:contextualSpacing/>
        <w:rPr>
          <w:b/>
          <w:sz w:val="24"/>
          <w:szCs w:val="24"/>
        </w:rPr>
      </w:pPr>
      <w:r w:rsidRPr="00344D5E">
        <w:rPr>
          <w:b/>
          <w:sz w:val="24"/>
          <w:szCs w:val="24"/>
        </w:rPr>
        <w:t>Требования к техническим характеристикам</w:t>
      </w:r>
    </w:p>
    <w:p w14:paraId="529C1BB1" w14:textId="77777777"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2" w:name="_Hlk534207154"/>
      <w:r w:rsidRPr="00344D5E">
        <w:rPr>
          <w:sz w:val="24"/>
          <w:szCs w:val="24"/>
        </w:rPr>
        <w:t xml:space="preserve">Сочетание марок комбинированного фильтра – не менее </w:t>
      </w:r>
      <w:r w:rsidRPr="00344D5E">
        <w:rPr>
          <w:sz w:val="24"/>
          <w:szCs w:val="24"/>
          <w:lang w:val="en-US"/>
        </w:rPr>
        <w:t>A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B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E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K</w:t>
      </w:r>
      <w:r w:rsidRPr="00344D5E">
        <w:rPr>
          <w:sz w:val="24"/>
          <w:szCs w:val="24"/>
        </w:rPr>
        <w:t xml:space="preserve"> по </w:t>
      </w:r>
      <w:r>
        <w:rPr>
          <w:sz w:val="24"/>
          <w:szCs w:val="24"/>
        </w:rPr>
        <w:t>ГОСТ 12.4.235</w:t>
      </w:r>
      <w:r w:rsidRPr="00344D5E">
        <w:rPr>
          <w:sz w:val="24"/>
          <w:szCs w:val="24"/>
        </w:rPr>
        <w:t>.</w:t>
      </w:r>
    </w:p>
    <w:p w14:paraId="49DF29F8" w14:textId="77777777"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 xml:space="preserve">Класс эффективности фильтрации газов и паров – не ниже 1 по </w:t>
      </w:r>
      <w:r>
        <w:rPr>
          <w:sz w:val="24"/>
          <w:szCs w:val="24"/>
        </w:rPr>
        <w:t>ГОСТ 12.4.235</w:t>
      </w:r>
      <w:r w:rsidRPr="00344D5E">
        <w:rPr>
          <w:sz w:val="24"/>
          <w:szCs w:val="24"/>
        </w:rPr>
        <w:t>.</w:t>
      </w:r>
    </w:p>
    <w:p w14:paraId="1159F2AD" w14:textId="77777777"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 xml:space="preserve">Класс эффективности фильтрации аэрозолей – не ниже </w:t>
      </w:r>
      <w:r w:rsidRPr="00344D5E">
        <w:rPr>
          <w:sz w:val="24"/>
          <w:szCs w:val="24"/>
          <w:lang w:val="en-US"/>
        </w:rPr>
        <w:t>P</w:t>
      </w:r>
      <w:r w:rsidRPr="00344D5E">
        <w:rPr>
          <w:sz w:val="24"/>
          <w:szCs w:val="24"/>
        </w:rPr>
        <w:t xml:space="preserve">3 по </w:t>
      </w:r>
      <w:bookmarkEnd w:id="2"/>
      <w:r w:rsidRPr="00344D5E">
        <w:rPr>
          <w:sz w:val="24"/>
          <w:szCs w:val="24"/>
        </w:rPr>
        <w:t>ГОСТ 12.4.246.</w:t>
      </w:r>
    </w:p>
    <w:p w14:paraId="42BF99AF" w14:textId="77777777" w:rsidR="00147430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>Комбинированный фильтр должен пройти испытания и обеспечивать время защитного</w:t>
      </w:r>
      <w:r w:rsidRPr="00CC06D1">
        <w:rPr>
          <w:sz w:val="24"/>
          <w:szCs w:val="24"/>
        </w:rPr>
        <w:t xml:space="preserve"> действия, соответствующее </w:t>
      </w:r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>, по следующим тест-веществам: циклогексан</w:t>
      </w:r>
      <w:r>
        <w:rPr>
          <w:sz w:val="24"/>
          <w:szCs w:val="24"/>
        </w:rPr>
        <w:t xml:space="preserve"> (объемная доля – не менее 0,1%, массовая концентрация – не менее 3,5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хлор</w:t>
      </w:r>
      <w:r>
        <w:rPr>
          <w:sz w:val="24"/>
          <w:szCs w:val="24"/>
        </w:rPr>
        <w:t xml:space="preserve"> (объемная доля – не менее 0,1%, массовая концентрация – не менее 3,0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сероводород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1,4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  <w:proofErr w:type="spellStart"/>
      <w:r w:rsidRPr="00CC06D1">
        <w:rPr>
          <w:sz w:val="24"/>
          <w:szCs w:val="24"/>
        </w:rPr>
        <w:t>циановодород</w:t>
      </w:r>
      <w:proofErr w:type="spellEnd"/>
      <w:r>
        <w:rPr>
          <w:sz w:val="24"/>
          <w:szCs w:val="24"/>
        </w:rPr>
        <w:t xml:space="preserve"> (объемная доля – не менее 0,1%, массовая концентрация – не менее 1,1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диоксид серы</w:t>
      </w:r>
      <w:r>
        <w:rPr>
          <w:sz w:val="24"/>
          <w:szCs w:val="24"/>
        </w:rPr>
        <w:t xml:space="preserve"> (объемная доля – не менее 0,1%, массовая концентрация – не менее 2,7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аммиак</w:t>
      </w:r>
      <w:r>
        <w:rPr>
          <w:sz w:val="24"/>
          <w:szCs w:val="24"/>
        </w:rPr>
        <w:t xml:space="preserve"> (объемная доля – не менее 0,1%, массовая концентрация – не менее 0,7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.</w:t>
      </w:r>
    </w:p>
    <w:p w14:paraId="4B77A950" w14:textId="77777777" w:rsidR="00147430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435DF2">
        <w:rPr>
          <w:sz w:val="24"/>
          <w:szCs w:val="24"/>
        </w:rPr>
        <w:t xml:space="preserve">рок хранения </w:t>
      </w:r>
      <w:r w:rsidR="00CD4798">
        <w:rPr>
          <w:sz w:val="24"/>
          <w:szCs w:val="24"/>
        </w:rPr>
        <w:t>комбинированного фильтра</w:t>
      </w:r>
      <w:r>
        <w:rPr>
          <w:sz w:val="24"/>
          <w:szCs w:val="24"/>
        </w:rPr>
        <w:t xml:space="preserve"> </w:t>
      </w:r>
      <w:r w:rsidRPr="00435DF2">
        <w:rPr>
          <w:sz w:val="24"/>
          <w:szCs w:val="24"/>
        </w:rPr>
        <w:t>– не менее 12 лет с момента изготовления.</w:t>
      </w:r>
    </w:p>
    <w:p w14:paraId="48A73AA1" w14:textId="77777777" w:rsidR="00147430" w:rsidRPr="00435DF2" w:rsidRDefault="00147430" w:rsidP="00147430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14:paraId="528100CA" w14:textId="77777777"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14:paraId="3A08181B" w14:textId="77777777"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должен обеспечивать защиту одновременно от газов, паров и аэрозолей. </w:t>
      </w:r>
      <w:r w:rsidRPr="00B54789">
        <w:rPr>
          <w:sz w:val="24"/>
          <w:szCs w:val="24"/>
        </w:rPr>
        <w:t xml:space="preserve">Корпус </w:t>
      </w:r>
      <w:r>
        <w:rPr>
          <w:sz w:val="24"/>
          <w:szCs w:val="24"/>
        </w:rPr>
        <w:t xml:space="preserve">комбинированного </w:t>
      </w:r>
      <w:r w:rsidRPr="00B54789">
        <w:rPr>
          <w:sz w:val="24"/>
          <w:szCs w:val="24"/>
        </w:rPr>
        <w:t xml:space="preserve">фильтра должен быть выполнен из металла с целью гарантированного сохранения защитных свойств шихты и </w:t>
      </w:r>
      <w:proofErr w:type="spellStart"/>
      <w:r w:rsidRPr="00B54789">
        <w:rPr>
          <w:sz w:val="24"/>
          <w:szCs w:val="24"/>
        </w:rPr>
        <w:t>противоаэрозольного</w:t>
      </w:r>
      <w:proofErr w:type="spellEnd"/>
      <w:r w:rsidRPr="00B54789">
        <w:rPr>
          <w:sz w:val="24"/>
          <w:szCs w:val="24"/>
        </w:rPr>
        <w:t xml:space="preserve"> элемента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фильтра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отсутствия механического воздействия на</w:t>
      </w:r>
      <w:r>
        <w:rPr>
          <w:sz w:val="24"/>
          <w:szCs w:val="24"/>
        </w:rPr>
        <w:t xml:space="preserve"> фильтр</w:t>
      </w:r>
      <w:r w:rsidRPr="00B54789">
        <w:rPr>
          <w:sz w:val="24"/>
          <w:szCs w:val="24"/>
        </w:rPr>
        <w:t>. Фильтр должен быть герметичным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p w14:paraId="63918BAA" w14:textId="77777777"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61A7DA03" w14:textId="77777777" w:rsidR="00147430" w:rsidRPr="00CC06D1" w:rsidRDefault="00147430" w:rsidP="0014743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14:paraId="7F639C72" w14:textId="77777777"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Все надписи на комбинированном фильтре должны быть четкими и нанесенными несмываемой краской. Маркировка комбинированного фильтра должна содержать марку, класс и цветовую маркировку фильтра – цветовой код: коричневый, серый, желтый, зеленый, белый. </w:t>
      </w:r>
      <w:r>
        <w:rPr>
          <w:sz w:val="24"/>
          <w:szCs w:val="24"/>
        </w:rPr>
        <w:t>Допускается дополнение цветовой маркировки другими цветовыми кодами</w:t>
      </w:r>
      <w:r w:rsidRPr="00CC06D1">
        <w:rPr>
          <w:sz w:val="24"/>
          <w:szCs w:val="24"/>
        </w:rPr>
        <w:t>, соответствующи</w:t>
      </w:r>
      <w:r>
        <w:rPr>
          <w:sz w:val="24"/>
          <w:szCs w:val="24"/>
        </w:rPr>
        <w:t>ми</w:t>
      </w:r>
      <w:r w:rsidRPr="00CC06D1">
        <w:rPr>
          <w:sz w:val="24"/>
          <w:szCs w:val="24"/>
        </w:rPr>
        <w:t xml:space="preserve"> марк</w:t>
      </w:r>
      <w:r>
        <w:rPr>
          <w:sz w:val="24"/>
          <w:szCs w:val="24"/>
        </w:rPr>
        <w:t>ам</w:t>
      </w:r>
      <w:r w:rsidRPr="00CC06D1">
        <w:rPr>
          <w:sz w:val="24"/>
          <w:szCs w:val="24"/>
        </w:rPr>
        <w:t xml:space="preserve"> </w:t>
      </w:r>
      <w:r w:rsidR="008F6CA1">
        <w:rPr>
          <w:sz w:val="24"/>
          <w:szCs w:val="24"/>
        </w:rPr>
        <w:t xml:space="preserve">поставляемых </w:t>
      </w:r>
      <w:r w:rsidRPr="00CC06D1">
        <w:rPr>
          <w:sz w:val="24"/>
          <w:szCs w:val="24"/>
        </w:rPr>
        <w:t>фильтр</w:t>
      </w:r>
      <w:r>
        <w:rPr>
          <w:sz w:val="24"/>
          <w:szCs w:val="24"/>
        </w:rPr>
        <w:t>ов</w:t>
      </w:r>
      <w:r w:rsidRPr="00CC06D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Маркировка комбинированного фильтра должна содержать</w:t>
      </w:r>
      <w:r>
        <w:rPr>
          <w:sz w:val="24"/>
          <w:szCs w:val="24"/>
        </w:rPr>
        <w:t xml:space="preserve"> фирменное наименование или другое обозначение изготовителя, указание </w:t>
      </w:r>
      <w:r w:rsidRPr="00344D5E">
        <w:rPr>
          <w:sz w:val="24"/>
          <w:szCs w:val="24"/>
        </w:rPr>
        <w:t>ГОСТ 12.4.235</w:t>
      </w:r>
      <w:r>
        <w:rPr>
          <w:sz w:val="24"/>
          <w:szCs w:val="24"/>
        </w:rPr>
        <w:t>.</w:t>
      </w:r>
    </w:p>
    <w:p w14:paraId="2B75CF2E" w14:textId="77777777"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6199E4A9" w14:textId="77777777" w:rsidR="00147430" w:rsidRPr="00CC06D1" w:rsidRDefault="00147430" w:rsidP="0014743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14:paraId="67E61623" w14:textId="77777777" w:rsidR="00622969" w:rsidRDefault="00CD4798" w:rsidP="00622969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Комбинированный фильтры</w:t>
      </w:r>
      <w:r w:rsidR="00147430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Комбинированные фильтры</w:t>
      </w:r>
      <w:r w:rsidR="00147430" w:rsidRPr="00CC06D1">
        <w:rPr>
          <w:sz w:val="24"/>
          <w:szCs w:val="24"/>
        </w:rPr>
        <w:t xml:space="preserve"> должны быть </w:t>
      </w:r>
      <w:proofErr w:type="spellStart"/>
      <w:r w:rsidR="00147430" w:rsidRPr="00CC06D1">
        <w:rPr>
          <w:sz w:val="24"/>
          <w:szCs w:val="24"/>
        </w:rPr>
        <w:t>затарены</w:t>
      </w:r>
      <w:proofErr w:type="spellEnd"/>
      <w:r w:rsidR="00147430" w:rsidRPr="00CC06D1">
        <w:rPr>
          <w:sz w:val="24"/>
          <w:szCs w:val="24"/>
        </w:rPr>
        <w:t xml:space="preserve"> и/или упакованы способом, обеспечивающим сохранность товаров такого рода при обычных условиях хранения и транспортирования</w:t>
      </w:r>
      <w:r w:rsidR="00622969">
        <w:rPr>
          <w:sz w:val="24"/>
          <w:szCs w:val="24"/>
        </w:rPr>
        <w:t>.</w:t>
      </w:r>
    </w:p>
    <w:p w14:paraId="00EC2864" w14:textId="77777777" w:rsidR="00622969" w:rsidRDefault="00622969" w:rsidP="00622969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7ED6387A" w14:textId="77777777" w:rsidR="00622969" w:rsidRDefault="00622969" w:rsidP="00622969">
      <w:pPr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</w:t>
      </w:r>
    </w:p>
    <w:p w14:paraId="7B418A57" w14:textId="77777777" w:rsidR="00622969" w:rsidRDefault="003D403E" w:rsidP="00622969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Комбинированные фильтры</w:t>
      </w:r>
      <w:r w:rsidR="00622969">
        <w:rPr>
          <w:sz w:val="24"/>
          <w:szCs w:val="24"/>
        </w:rPr>
        <w:t xml:space="preserve"> должн</w:t>
      </w:r>
      <w:r>
        <w:rPr>
          <w:sz w:val="24"/>
          <w:szCs w:val="24"/>
        </w:rPr>
        <w:t>ы</w:t>
      </w:r>
      <w:r w:rsidR="00622969">
        <w:rPr>
          <w:sz w:val="24"/>
          <w:szCs w:val="24"/>
        </w:rPr>
        <w:t xml:space="preserve"> быть разработан</w:t>
      </w:r>
      <w:r>
        <w:rPr>
          <w:sz w:val="24"/>
          <w:szCs w:val="24"/>
        </w:rPr>
        <w:t>ы</w:t>
      </w:r>
      <w:r w:rsidR="00622969">
        <w:rPr>
          <w:sz w:val="24"/>
          <w:szCs w:val="24"/>
        </w:rPr>
        <w:t xml:space="preserve"> и изготовлен</w:t>
      </w:r>
      <w:r>
        <w:rPr>
          <w:sz w:val="24"/>
          <w:szCs w:val="24"/>
        </w:rPr>
        <w:t>ы</w:t>
      </w:r>
      <w:r w:rsidR="00622969">
        <w:rPr>
          <w:sz w:val="24"/>
          <w:szCs w:val="24"/>
        </w:rPr>
        <w:t xml:space="preserve"> таким образом, чтобы при </w:t>
      </w:r>
      <w:r>
        <w:rPr>
          <w:sz w:val="24"/>
          <w:szCs w:val="24"/>
        </w:rPr>
        <w:t>их</w:t>
      </w:r>
      <w:r w:rsidR="00622969">
        <w:rPr>
          <w:sz w:val="24"/>
          <w:szCs w:val="24"/>
        </w:rPr>
        <w:t xml:space="preserve"> применении по назначению и выполнении требований к эксплуатации и техническому обслуживанию он обеспечивал: необходимый уровень защиты жизни и здоровья человека от </w:t>
      </w:r>
      <w:r w:rsidR="00622969">
        <w:rPr>
          <w:sz w:val="24"/>
          <w:szCs w:val="24"/>
        </w:rPr>
        <w:lastRenderedPageBreak/>
        <w:t>вредных и опасных факторов; отсутствие недопустимого риска возникновения ситуаций, которые могут привести к появлению опасностей; необходимый уровень защиты жизни и здоровья человека от опасностей, возникающих при применении фильтрующего противогаза.</w:t>
      </w:r>
    </w:p>
    <w:p w14:paraId="1C653840" w14:textId="77777777" w:rsidR="00622969" w:rsidRDefault="00622969" w:rsidP="00622969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722BA07A" w14:textId="77777777"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и </w:t>
      </w:r>
      <w:r w:rsidRPr="00CC06D1">
        <w:rPr>
          <w:b/>
          <w:sz w:val="24"/>
          <w:szCs w:val="24"/>
        </w:rPr>
        <w:t>сопроводительным документам</w:t>
      </w:r>
    </w:p>
    <w:p w14:paraId="0EB84F20" w14:textId="77777777"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3D403E">
        <w:rPr>
          <w:sz w:val="24"/>
          <w:szCs w:val="24"/>
        </w:rPr>
        <w:t>комбинированные фильтры</w:t>
      </w:r>
      <w:r w:rsidRPr="00CC06D1">
        <w:rPr>
          <w:sz w:val="24"/>
          <w:szCs w:val="24"/>
        </w:rPr>
        <w:t xml:space="preserve"> должны быть новыми (товар, который не был в употреблении, в ремонте, в том числе который не был восстановлен </w:t>
      </w:r>
      <w:r w:rsidR="003D403E">
        <w:rPr>
          <w:sz w:val="24"/>
          <w:szCs w:val="24"/>
        </w:rPr>
        <w:t>и</w:t>
      </w:r>
      <w:r w:rsidRPr="00CC06D1">
        <w:rPr>
          <w:sz w:val="24"/>
          <w:szCs w:val="24"/>
        </w:rPr>
        <w:t xml:space="preserve"> не были восстановлены потребительские свойства).</w:t>
      </w:r>
    </w:p>
    <w:p w14:paraId="4FC03A31" w14:textId="77777777" w:rsidR="00147430" w:rsidRPr="00CC06D1" w:rsidRDefault="003D403E" w:rsidP="00147430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Комбинированные фильтры</w:t>
      </w:r>
      <w:r w:rsidR="00147430" w:rsidRPr="00CC06D1">
        <w:rPr>
          <w:sz w:val="24"/>
          <w:szCs w:val="24"/>
        </w:rPr>
        <w:t xml:space="preserve"> должны быть изготовлены не ранее 20</w:t>
      </w:r>
      <w:r w:rsidR="00147430">
        <w:rPr>
          <w:sz w:val="24"/>
          <w:szCs w:val="24"/>
        </w:rPr>
        <w:t>2</w:t>
      </w:r>
      <w:r w:rsidR="00307D1E">
        <w:rPr>
          <w:sz w:val="24"/>
          <w:szCs w:val="24"/>
        </w:rPr>
        <w:t>3</w:t>
      </w:r>
      <w:r w:rsidR="00147430" w:rsidRPr="00CC06D1">
        <w:rPr>
          <w:sz w:val="24"/>
          <w:szCs w:val="24"/>
        </w:rPr>
        <w:t xml:space="preserve"> года.</w:t>
      </w:r>
    </w:p>
    <w:p w14:paraId="1C855327" w14:textId="77777777"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3D403E">
        <w:rPr>
          <w:sz w:val="24"/>
          <w:szCs w:val="24"/>
        </w:rPr>
        <w:t xml:space="preserve">комбинированных фильтров </w:t>
      </w:r>
      <w:r w:rsidRPr="00CC06D1">
        <w:rPr>
          <w:sz w:val="24"/>
          <w:szCs w:val="24"/>
        </w:rPr>
        <w:t>должн</w:t>
      </w:r>
      <w:r w:rsidR="003D403E">
        <w:rPr>
          <w:sz w:val="24"/>
          <w:szCs w:val="24"/>
        </w:rPr>
        <w:t>а</w:t>
      </w:r>
      <w:r w:rsidRPr="00CC06D1">
        <w:rPr>
          <w:sz w:val="24"/>
          <w:szCs w:val="24"/>
        </w:rPr>
        <w:t xml:space="preserve"> сопровождаться следующими документами:</w:t>
      </w:r>
    </w:p>
    <w:p w14:paraId="41D3C17B" w14:textId="77777777" w:rsidR="00147430" w:rsidRPr="00CC06D1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Руководство по эксплуатации – 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14:paraId="73B25C01" w14:textId="77777777" w:rsidR="00147430" w:rsidRPr="00CC06D1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– не менее 1 штуки на каждую поставляемую партию</w:t>
      </w:r>
      <w:r>
        <w:rPr>
          <w:sz w:val="24"/>
          <w:szCs w:val="24"/>
        </w:rPr>
        <w:t xml:space="preserve"> </w:t>
      </w:r>
      <w:r w:rsidR="003D403E">
        <w:rPr>
          <w:sz w:val="24"/>
          <w:szCs w:val="24"/>
        </w:rPr>
        <w:t>комбинированных фильтров</w:t>
      </w:r>
      <w:r w:rsidRPr="00CC06D1">
        <w:rPr>
          <w:sz w:val="24"/>
          <w:szCs w:val="24"/>
        </w:rPr>
        <w:t>.</w:t>
      </w:r>
    </w:p>
    <w:p w14:paraId="1C8087C7" w14:textId="77777777" w:rsidR="00147430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3" w:name="_Hlk534206693"/>
      <w:r w:rsidRPr="00CC06D1">
        <w:rPr>
          <w:sz w:val="24"/>
          <w:szCs w:val="24"/>
        </w:rPr>
        <w:t>Сертификат соответствия</w:t>
      </w:r>
      <w:bookmarkEnd w:id="3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 w:rsidR="008F6CA1">
        <w:rPr>
          <w:sz w:val="24"/>
          <w:szCs w:val="24"/>
        </w:rPr>
        <w:t>комбинированных фильтров</w:t>
      </w:r>
      <w:r w:rsidRPr="00CC06D1">
        <w:rPr>
          <w:sz w:val="24"/>
          <w:szCs w:val="24"/>
        </w:rPr>
        <w:t>.</w:t>
      </w:r>
    </w:p>
    <w:sectPr w:rsidR="00147430" w:rsidSect="00C371F3">
      <w:pgSz w:w="11906" w:h="16838"/>
      <w:pgMar w:top="720" w:right="720" w:bottom="568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30B77" w14:textId="77777777" w:rsidR="000940FF" w:rsidRDefault="000940FF" w:rsidP="00F5016E">
      <w:r>
        <w:separator/>
      </w:r>
    </w:p>
  </w:endnote>
  <w:endnote w:type="continuationSeparator" w:id="0">
    <w:p w14:paraId="0A6C3CB0" w14:textId="77777777" w:rsidR="000940FF" w:rsidRDefault="000940FF" w:rsidP="00F50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183D8" w14:textId="77777777" w:rsidR="000940FF" w:rsidRDefault="000940FF" w:rsidP="00F5016E">
      <w:r>
        <w:separator/>
      </w:r>
    </w:p>
  </w:footnote>
  <w:footnote w:type="continuationSeparator" w:id="0">
    <w:p w14:paraId="23E7A890" w14:textId="77777777" w:rsidR="000940FF" w:rsidRDefault="000940FF" w:rsidP="00F50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34438A8"/>
    <w:multiLevelType w:val="hybridMultilevel"/>
    <w:tmpl w:val="7C38E4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98582384">
    <w:abstractNumId w:val="2"/>
  </w:num>
  <w:num w:numId="2" w16cid:durableId="2103790952">
    <w:abstractNumId w:val="1"/>
  </w:num>
  <w:num w:numId="3" w16cid:durableId="23667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0A"/>
    <w:rsid w:val="00026FDD"/>
    <w:rsid w:val="0003045F"/>
    <w:rsid w:val="000940FF"/>
    <w:rsid w:val="000B29EE"/>
    <w:rsid w:val="000C6D06"/>
    <w:rsid w:val="000D35E6"/>
    <w:rsid w:val="00122904"/>
    <w:rsid w:val="00127EBC"/>
    <w:rsid w:val="00147430"/>
    <w:rsid w:val="00163208"/>
    <w:rsid w:val="00165ADB"/>
    <w:rsid w:val="001824CE"/>
    <w:rsid w:val="001B7364"/>
    <w:rsid w:val="001D62ED"/>
    <w:rsid w:val="00245DF9"/>
    <w:rsid w:val="00295653"/>
    <w:rsid w:val="002D76E4"/>
    <w:rsid w:val="00307D1E"/>
    <w:rsid w:val="00323C58"/>
    <w:rsid w:val="00335D83"/>
    <w:rsid w:val="0035158A"/>
    <w:rsid w:val="003726FD"/>
    <w:rsid w:val="003B7676"/>
    <w:rsid w:val="003D403E"/>
    <w:rsid w:val="00420173"/>
    <w:rsid w:val="00435DF2"/>
    <w:rsid w:val="004562FF"/>
    <w:rsid w:val="00471950"/>
    <w:rsid w:val="004762BA"/>
    <w:rsid w:val="004B0F56"/>
    <w:rsid w:val="004F398B"/>
    <w:rsid w:val="00535F36"/>
    <w:rsid w:val="00546952"/>
    <w:rsid w:val="005B65C3"/>
    <w:rsid w:val="005B75F3"/>
    <w:rsid w:val="005D5186"/>
    <w:rsid w:val="00622969"/>
    <w:rsid w:val="00656D99"/>
    <w:rsid w:val="0065749F"/>
    <w:rsid w:val="0074465F"/>
    <w:rsid w:val="00750C76"/>
    <w:rsid w:val="0086679B"/>
    <w:rsid w:val="008F6CA1"/>
    <w:rsid w:val="00980BB1"/>
    <w:rsid w:val="009B2074"/>
    <w:rsid w:val="009E57C3"/>
    <w:rsid w:val="009F4C40"/>
    <w:rsid w:val="00A925DD"/>
    <w:rsid w:val="00AF7661"/>
    <w:rsid w:val="00B54789"/>
    <w:rsid w:val="00B64A48"/>
    <w:rsid w:val="00B82187"/>
    <w:rsid w:val="00C371F3"/>
    <w:rsid w:val="00CD4798"/>
    <w:rsid w:val="00CE0AF2"/>
    <w:rsid w:val="00D670B6"/>
    <w:rsid w:val="00E44F04"/>
    <w:rsid w:val="00E77960"/>
    <w:rsid w:val="00EA74F9"/>
    <w:rsid w:val="00EC410A"/>
    <w:rsid w:val="00F14892"/>
    <w:rsid w:val="00F5016E"/>
    <w:rsid w:val="00F8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76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10A"/>
    <w:pPr>
      <w:ind w:left="720"/>
      <w:contextualSpacing/>
    </w:pPr>
  </w:style>
  <w:style w:type="table" w:styleId="a4">
    <w:name w:val="Table Grid"/>
    <w:basedOn w:val="a1"/>
    <w:uiPriority w:val="39"/>
    <w:rsid w:val="00F14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501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016E"/>
  </w:style>
  <w:style w:type="paragraph" w:styleId="a7">
    <w:name w:val="footer"/>
    <w:basedOn w:val="a"/>
    <w:link w:val="a8"/>
    <w:uiPriority w:val="99"/>
    <w:unhideWhenUsed/>
    <w:rsid w:val="00F501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0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6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61803-E0F1-49F6-B71D-919DD44D7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3928</Characters>
  <Application>Microsoft Office Word</Application>
  <DocSecurity>0</DocSecurity>
  <Lines>32</Lines>
  <Paragraphs>9</Paragraphs>
  <ScaleCrop>false</ScaleCrop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2025-12-18T05:21:00Z</dcterms:created>
  <dcterms:modified xsi:type="dcterms:W3CDTF">2025-12-18T05:21:00Z</dcterms:modified>
</cp:coreProperties>
</file>